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CA7E14">
        <w:rPr>
          <w:rFonts w:ascii="仿宋_GB2312" w:eastAsia="仿宋_GB2312" w:hint="eastAsia"/>
          <w:b/>
          <w:color w:val="000000"/>
          <w:sz w:val="32"/>
          <w:szCs w:val="32"/>
        </w:rPr>
        <w:t>6</w:t>
      </w:r>
      <w:r w:rsidR="00397709">
        <w:rPr>
          <w:rFonts w:ascii="仿宋_GB2312" w:eastAsia="仿宋_GB2312" w:hint="eastAsia"/>
          <w:b/>
          <w:color w:val="000000"/>
          <w:sz w:val="32"/>
          <w:szCs w:val="32"/>
        </w:rPr>
        <w:t>6</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397709" w:rsidRDefault="00397709" w:rsidP="00397709">
      <w:pPr>
        <w:jc w:val="center"/>
        <w:rPr>
          <w:rFonts w:ascii="方正小标宋简体" w:eastAsia="方正小标宋简体" w:hAnsi="宋体" w:cs="宋体" w:hint="eastAsia"/>
          <w:bCs/>
          <w:color w:val="000000"/>
          <w:spacing w:val="8"/>
          <w:sz w:val="44"/>
          <w:szCs w:val="44"/>
        </w:rPr>
      </w:pPr>
      <w:r w:rsidRPr="00397709">
        <w:rPr>
          <w:rFonts w:ascii="方正小标宋简体" w:eastAsia="方正小标宋简体" w:hAnsi="宋体" w:cs="宋体" w:hint="eastAsia"/>
          <w:bCs/>
          <w:color w:val="000000"/>
          <w:spacing w:val="8"/>
          <w:sz w:val="44"/>
          <w:szCs w:val="44"/>
        </w:rPr>
        <w:t>关于印发</w:t>
      </w:r>
      <w:proofErr w:type="gramStart"/>
      <w:r w:rsidRPr="00397709">
        <w:rPr>
          <w:rFonts w:ascii="方正小标宋简体" w:eastAsia="方正小标宋简体" w:hAnsi="宋体" w:cs="宋体" w:hint="eastAsia"/>
          <w:bCs/>
          <w:color w:val="000000"/>
          <w:spacing w:val="8"/>
          <w:sz w:val="44"/>
          <w:szCs w:val="44"/>
        </w:rPr>
        <w:t>《</w:t>
      </w:r>
      <w:proofErr w:type="gramEnd"/>
      <w:r w:rsidRPr="00397709">
        <w:rPr>
          <w:rFonts w:ascii="方正小标宋简体" w:eastAsia="方正小标宋简体" w:hAnsi="宋体" w:cs="宋体" w:hint="eastAsia"/>
          <w:bCs/>
          <w:color w:val="000000"/>
          <w:spacing w:val="8"/>
          <w:sz w:val="44"/>
          <w:szCs w:val="44"/>
        </w:rPr>
        <w:t>湖州学院</w:t>
      </w:r>
    </w:p>
    <w:p w:rsidR="00B1649E" w:rsidRDefault="00397709" w:rsidP="00397709">
      <w:pPr>
        <w:jc w:val="center"/>
        <w:rPr>
          <w:rFonts w:ascii="华文仿宋" w:eastAsia="华文仿宋" w:hAnsi="华文仿宋"/>
          <w:color w:val="222222"/>
          <w:sz w:val="32"/>
          <w:szCs w:val="32"/>
        </w:rPr>
      </w:pPr>
      <w:r w:rsidRPr="00397709">
        <w:rPr>
          <w:rFonts w:ascii="方正小标宋简体" w:eastAsia="方正小标宋简体" w:hAnsi="宋体" w:cs="宋体" w:hint="eastAsia"/>
          <w:bCs/>
          <w:color w:val="000000"/>
          <w:spacing w:val="8"/>
          <w:sz w:val="44"/>
          <w:szCs w:val="44"/>
        </w:rPr>
        <w:t>学生教学信息员制度实施办法</w:t>
      </w:r>
      <w:proofErr w:type="gramStart"/>
      <w:r w:rsidRPr="00397709">
        <w:rPr>
          <w:rFonts w:ascii="方正小标宋简体" w:eastAsia="方正小标宋简体" w:hAnsi="宋体" w:cs="宋体" w:hint="eastAsia"/>
          <w:bCs/>
          <w:color w:val="000000"/>
          <w:spacing w:val="8"/>
          <w:sz w:val="44"/>
          <w:szCs w:val="44"/>
        </w:rPr>
        <w:t>》</w:t>
      </w:r>
      <w:proofErr w:type="gramEnd"/>
      <w:r w:rsidRPr="00397709">
        <w:rPr>
          <w:rFonts w:ascii="方正小标宋简体" w:eastAsia="方正小标宋简体" w:hAnsi="宋体" w:cs="宋体" w:hint="eastAsia"/>
          <w:bCs/>
          <w:color w:val="000000"/>
          <w:spacing w:val="8"/>
          <w:sz w:val="44"/>
          <w:szCs w:val="44"/>
        </w:rPr>
        <w:t>的通知</w:t>
      </w:r>
    </w:p>
    <w:p w:rsidR="00397709" w:rsidRPr="00397709" w:rsidRDefault="00397709" w:rsidP="00397709">
      <w:pPr>
        <w:spacing w:line="480" w:lineRule="auto"/>
        <w:rPr>
          <w:rFonts w:ascii="仿宋_GB2312" w:eastAsia="仿宋_GB2312" w:hAnsi="Calibri"/>
          <w:color w:val="000000"/>
          <w:sz w:val="32"/>
          <w:szCs w:val="32"/>
        </w:rPr>
      </w:pPr>
      <w:bookmarkStart w:id="1" w:name="主送机关"/>
      <w:r w:rsidRPr="00397709">
        <w:rPr>
          <w:rFonts w:ascii="仿宋_GB2312" w:eastAsia="仿宋_GB2312" w:hAnsi="Calibri" w:hint="eastAsia"/>
          <w:color w:val="000000"/>
          <w:sz w:val="32"/>
          <w:szCs w:val="32"/>
        </w:rPr>
        <w:t>各部门、二级学院</w:t>
      </w:r>
      <w:bookmarkEnd w:id="1"/>
      <w:r w:rsidRPr="00397709">
        <w:rPr>
          <w:rFonts w:ascii="仿宋_GB2312" w:eastAsia="仿宋_GB2312" w:hAnsi="Calibri" w:hint="eastAsia"/>
          <w:color w:val="000000"/>
          <w:sz w:val="32"/>
          <w:szCs w:val="32"/>
        </w:rPr>
        <w:t>：</w:t>
      </w:r>
    </w:p>
    <w:p w:rsidR="00397709" w:rsidRPr="00397709" w:rsidRDefault="00397709" w:rsidP="00397709">
      <w:pPr>
        <w:widowControl/>
        <w:spacing w:line="480" w:lineRule="auto"/>
        <w:ind w:rightChars="-38" w:right="-80" w:firstLineChars="200" w:firstLine="640"/>
        <w:rPr>
          <w:rFonts w:ascii="仿宋_GB2312" w:eastAsia="仿宋_GB2312" w:hAnsi="ˎ̥" w:cs="宋体"/>
          <w:color w:val="000000"/>
          <w:kern w:val="0"/>
          <w:sz w:val="32"/>
          <w:szCs w:val="32"/>
        </w:rPr>
      </w:pPr>
      <w:r w:rsidRPr="00397709">
        <w:rPr>
          <w:rFonts w:ascii="仿宋_GB2312" w:eastAsia="仿宋_GB2312" w:hAnsi="ˎ̥" w:cs="宋体" w:hint="eastAsia"/>
          <w:color w:val="000000"/>
          <w:kern w:val="0"/>
          <w:sz w:val="32"/>
          <w:szCs w:val="32"/>
        </w:rPr>
        <w:t>《湖州学院学生教学信息员制度实施办法》已经校长办公会议讨论通过，现印发给你们，请遵照执行。</w:t>
      </w:r>
    </w:p>
    <w:p w:rsidR="004B1E63" w:rsidRPr="00397709" w:rsidRDefault="004B1E63" w:rsidP="00B038BB">
      <w:pPr>
        <w:spacing w:afterLines="50" w:after="156" w:line="440" w:lineRule="exact"/>
        <w:ind w:firstLineChars="200" w:firstLine="640"/>
        <w:jc w:val="center"/>
        <w:rPr>
          <w:rFonts w:eastAsia="仿宋_GB2312"/>
          <w:color w:val="000000"/>
          <w:sz w:val="32"/>
          <w:szCs w:val="32"/>
        </w:rPr>
      </w:pPr>
    </w:p>
    <w:p w:rsidR="00B038BB" w:rsidRDefault="00B038BB" w:rsidP="008C02AF">
      <w:pPr>
        <w:spacing w:line="560" w:lineRule="exact"/>
        <w:ind w:firstLineChars="1800" w:firstLine="5760"/>
        <w:rPr>
          <w:rFonts w:eastAsia="仿宋_GB2312"/>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397709">
        <w:rPr>
          <w:rFonts w:ascii="仿宋_GB2312" w:eastAsia="仿宋_GB2312" w:hint="eastAsia"/>
          <w:sz w:val="32"/>
          <w:szCs w:val="32"/>
        </w:rPr>
        <w:t>10</w:t>
      </w:r>
      <w:r>
        <w:rPr>
          <w:rFonts w:ascii="仿宋_GB2312" w:eastAsia="仿宋_GB2312" w:hint="eastAsia"/>
          <w:sz w:val="32"/>
          <w:szCs w:val="32"/>
        </w:rPr>
        <w:t>月</w:t>
      </w:r>
      <w:r w:rsidR="00B1649E">
        <w:rPr>
          <w:rFonts w:ascii="仿宋_GB2312" w:eastAsia="仿宋_GB2312" w:hint="eastAsia"/>
          <w:sz w:val="32"/>
          <w:szCs w:val="32"/>
        </w:rPr>
        <w:t>2</w:t>
      </w:r>
      <w:r w:rsidR="00397709">
        <w:rPr>
          <w:rFonts w:ascii="仿宋_GB2312" w:eastAsia="仿宋_GB2312" w:hint="eastAsia"/>
          <w:sz w:val="32"/>
          <w:szCs w:val="32"/>
        </w:rPr>
        <w:t>0</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397709" w:rsidRPr="00397709" w:rsidRDefault="00397709" w:rsidP="00397709">
      <w:pPr>
        <w:spacing w:line="480" w:lineRule="auto"/>
        <w:jc w:val="center"/>
        <w:rPr>
          <w:rFonts w:ascii="方正小标宋简体" w:eastAsia="方正小标宋简体" w:hAnsi="Calibri" w:cs="方正小标宋简体"/>
          <w:sz w:val="32"/>
          <w:szCs w:val="32"/>
        </w:rPr>
      </w:pPr>
      <w:r w:rsidRPr="00397709">
        <w:rPr>
          <w:rFonts w:ascii="方正小标宋简体" w:eastAsia="方正小标宋简体" w:hAnsi="宋体" w:cs="方正小标宋简体" w:hint="eastAsia"/>
          <w:sz w:val="44"/>
          <w:szCs w:val="44"/>
        </w:rPr>
        <w:lastRenderedPageBreak/>
        <w:t>湖州学院学生教学信息员制度实施办法</w:t>
      </w:r>
    </w:p>
    <w:p w:rsidR="00397709" w:rsidRPr="00397709" w:rsidRDefault="00397709" w:rsidP="00397709">
      <w:pPr>
        <w:spacing w:beforeLines="50" w:before="156" w:afterLines="50" w:after="156" w:line="480" w:lineRule="exact"/>
        <w:jc w:val="center"/>
        <w:rPr>
          <w:rFonts w:ascii="黑体" w:eastAsia="黑体" w:hAnsi="黑体" w:cs="黑体" w:hint="eastAsia"/>
          <w:sz w:val="32"/>
          <w:szCs w:val="32"/>
        </w:rPr>
      </w:pPr>
      <w:r w:rsidRPr="00397709">
        <w:rPr>
          <w:rFonts w:ascii="黑体" w:eastAsia="黑体" w:hAnsi="黑体" w:cs="黑体" w:hint="eastAsia"/>
          <w:sz w:val="32"/>
          <w:szCs w:val="32"/>
        </w:rPr>
        <w:t>第一章　总则</w:t>
      </w:r>
    </w:p>
    <w:p w:rsidR="00397709" w:rsidRPr="00397709" w:rsidRDefault="00397709" w:rsidP="00397709">
      <w:pPr>
        <w:spacing w:line="480" w:lineRule="atLeast"/>
        <w:rPr>
          <w:rFonts w:ascii="仿宋_GB2312" w:eastAsia="仿宋_GB2312" w:hAnsi="ˎ̥" w:cs="仿宋_GB2312"/>
          <w:spacing w:val="-6"/>
          <w:sz w:val="32"/>
          <w:szCs w:val="32"/>
        </w:rPr>
      </w:pP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第一条</w:t>
      </w:r>
      <w:r w:rsidRPr="00397709">
        <w:rPr>
          <w:rFonts w:ascii="仿宋_GB2312" w:eastAsia="仿宋_GB2312" w:hAnsi="宋体" w:cs="仿宋_GB2312" w:hint="eastAsia"/>
          <w:spacing w:val="-6"/>
          <w:sz w:val="32"/>
          <w:szCs w:val="32"/>
        </w:rPr>
        <w:t xml:space="preserve">　为更好地掌握教学第一线的实际情况，加强对教学工作的信息反馈，及时掌握教学运行状态，进一步完善教学质量保障体系，充分调动教与学两方面的积极性、主动性，发挥学生参与教学运行与管理的作用，特制订本办法。</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第二条</w:t>
      </w:r>
      <w:r w:rsidRPr="00397709">
        <w:rPr>
          <w:rFonts w:ascii="仿宋_GB2312" w:eastAsia="仿宋_GB2312" w:hAnsi="宋体" w:cs="仿宋_GB2312" w:hint="eastAsia"/>
          <w:spacing w:val="-6"/>
          <w:sz w:val="32"/>
          <w:szCs w:val="32"/>
        </w:rPr>
        <w:t xml:space="preserve">　</w:t>
      </w:r>
      <w:r w:rsidRPr="00397709">
        <w:rPr>
          <w:rFonts w:ascii="仿宋_GB2312" w:eastAsia="仿宋_GB2312" w:hAnsi="ˎ̥" w:cs="仿宋_GB2312" w:hint="eastAsia"/>
          <w:spacing w:val="-6"/>
          <w:sz w:val="32"/>
          <w:szCs w:val="32"/>
        </w:rPr>
        <w:t>“</w:t>
      </w:r>
      <w:r w:rsidRPr="00397709">
        <w:rPr>
          <w:rFonts w:ascii="仿宋_GB2312" w:eastAsia="仿宋_GB2312" w:hAnsi="宋体" w:cs="仿宋_GB2312" w:hint="eastAsia"/>
          <w:spacing w:val="-6"/>
          <w:sz w:val="32"/>
          <w:szCs w:val="32"/>
        </w:rPr>
        <w:t>学生教学信息员队伍</w:t>
      </w:r>
      <w:r w:rsidRPr="00397709">
        <w:rPr>
          <w:rFonts w:ascii="仿宋_GB2312" w:eastAsia="仿宋_GB2312" w:hAnsi="ˎ̥" w:cs="仿宋_GB2312" w:hint="eastAsia"/>
          <w:spacing w:val="-6"/>
          <w:sz w:val="32"/>
          <w:szCs w:val="32"/>
        </w:rPr>
        <w:t>”</w:t>
      </w:r>
      <w:r w:rsidRPr="00397709">
        <w:rPr>
          <w:rFonts w:ascii="仿宋_GB2312" w:eastAsia="仿宋_GB2312" w:hAnsi="宋体" w:cs="仿宋_GB2312" w:hint="eastAsia"/>
          <w:spacing w:val="-6"/>
          <w:sz w:val="32"/>
          <w:szCs w:val="32"/>
        </w:rPr>
        <w:t>是为学校教学工作提供信息的组织。主要从事教学第一线信息（包括教学改革、课堂教学、专业设置、教风建设、学风建设等）收集、信息反馈，为学校的教学工作提供有价值的意见和建议。</w:t>
      </w:r>
      <w:r w:rsidRPr="00397709">
        <w:rPr>
          <w:rFonts w:ascii="仿宋_GB2312" w:eastAsia="仿宋_GB2312" w:hAnsi="ˎ̥" w:cs="仿宋_GB2312"/>
          <w:spacing w:val="-6"/>
          <w:sz w:val="32"/>
          <w:szCs w:val="32"/>
        </w:rPr>
        <w:t xml:space="preserve"> </w:t>
      </w:r>
    </w:p>
    <w:p w:rsidR="00397709" w:rsidRPr="00397709" w:rsidRDefault="00397709" w:rsidP="00397709">
      <w:pPr>
        <w:spacing w:beforeLines="50" w:before="156" w:afterLines="50" w:after="156" w:line="480" w:lineRule="exact"/>
        <w:jc w:val="center"/>
        <w:rPr>
          <w:rFonts w:ascii="黑体" w:eastAsia="黑体" w:hAnsi="黑体" w:cs="黑体" w:hint="eastAsia"/>
          <w:sz w:val="32"/>
          <w:szCs w:val="32"/>
        </w:rPr>
      </w:pPr>
      <w:r w:rsidRPr="00397709">
        <w:rPr>
          <w:rFonts w:ascii="黑体" w:eastAsia="黑体" w:hAnsi="黑体" w:cs="黑体" w:hint="eastAsia"/>
          <w:sz w:val="32"/>
          <w:szCs w:val="32"/>
        </w:rPr>
        <w:t>第二章</w:t>
      </w:r>
      <w:r w:rsidRPr="00397709">
        <w:rPr>
          <w:rFonts w:ascii="宋体" w:hAnsi="宋体" w:cs="宋体" w:hint="eastAsia"/>
          <w:sz w:val="32"/>
          <w:szCs w:val="32"/>
        </w:rPr>
        <w:t>  </w:t>
      </w:r>
      <w:r w:rsidRPr="00397709">
        <w:rPr>
          <w:rFonts w:ascii="黑体" w:eastAsia="黑体" w:hAnsi="黑体" w:cs="黑体" w:hint="eastAsia"/>
          <w:sz w:val="32"/>
          <w:szCs w:val="32"/>
        </w:rPr>
        <w:t>组织领导</w:t>
      </w:r>
    </w:p>
    <w:p w:rsidR="00397709" w:rsidRPr="00397709" w:rsidRDefault="00397709" w:rsidP="00397709">
      <w:pPr>
        <w:spacing w:line="480" w:lineRule="atLeast"/>
        <w:ind w:right="-47" w:firstLine="705"/>
        <w:rPr>
          <w:rFonts w:ascii="仿宋_GB2312" w:eastAsia="仿宋_GB2312" w:hAnsi="宋体" w:cs="仿宋_GB2312" w:hint="eastAsia"/>
          <w:spacing w:val="-6"/>
          <w:sz w:val="32"/>
          <w:szCs w:val="32"/>
        </w:rPr>
      </w:pPr>
      <w:r w:rsidRPr="00397709">
        <w:rPr>
          <w:rFonts w:ascii="仿宋_GB2312" w:eastAsia="仿宋_GB2312" w:hAnsi="宋体" w:cs="仿宋_GB2312" w:hint="eastAsia"/>
          <w:b/>
          <w:bCs/>
          <w:spacing w:val="-6"/>
          <w:sz w:val="32"/>
          <w:szCs w:val="32"/>
        </w:rPr>
        <w:t>第三条</w:t>
      </w:r>
      <w:r w:rsidRPr="00397709">
        <w:rPr>
          <w:rFonts w:ascii="仿宋_GB2312" w:eastAsia="仿宋_GB2312" w:hAnsi="宋体" w:cs="仿宋_GB2312" w:hint="eastAsia"/>
          <w:spacing w:val="-6"/>
          <w:sz w:val="32"/>
          <w:szCs w:val="32"/>
        </w:rPr>
        <w:t xml:space="preserve">　学校设立学生教学信息中心，由校学生会</w:t>
      </w:r>
      <w:proofErr w:type="gramStart"/>
      <w:r w:rsidRPr="00397709">
        <w:rPr>
          <w:rFonts w:ascii="仿宋_GB2312" w:eastAsia="仿宋_GB2312" w:hAnsi="宋体" w:cs="仿宋_GB2312" w:hint="eastAsia"/>
          <w:spacing w:val="-6"/>
          <w:sz w:val="32"/>
          <w:szCs w:val="32"/>
        </w:rPr>
        <w:t>学习部</w:t>
      </w:r>
      <w:proofErr w:type="gramEnd"/>
      <w:r w:rsidRPr="00397709">
        <w:rPr>
          <w:rFonts w:ascii="仿宋_GB2312" w:eastAsia="仿宋_GB2312" w:hAnsi="宋体" w:cs="仿宋_GB2312" w:hint="eastAsia"/>
          <w:spacing w:val="-6"/>
          <w:sz w:val="32"/>
          <w:szCs w:val="32"/>
        </w:rPr>
        <w:t>部长兼任学生教学信息中心主任，由教务处相关管理人员指导学生教学信息中心开展工作。</w:t>
      </w:r>
    </w:p>
    <w:p w:rsidR="00397709" w:rsidRPr="00397709" w:rsidRDefault="00397709" w:rsidP="00397709">
      <w:pPr>
        <w:spacing w:line="480" w:lineRule="atLeast"/>
        <w:ind w:right="-47" w:firstLine="705"/>
        <w:rPr>
          <w:rFonts w:ascii="仿宋_GB2312" w:eastAsia="仿宋_GB2312" w:hAnsi="宋体" w:cs="仿宋_GB2312" w:hint="eastAsia"/>
          <w:spacing w:val="-6"/>
          <w:sz w:val="32"/>
          <w:szCs w:val="32"/>
        </w:rPr>
      </w:pPr>
      <w:r w:rsidRPr="00397709">
        <w:rPr>
          <w:rFonts w:ascii="仿宋_GB2312" w:eastAsia="仿宋_GB2312" w:hAnsi="宋体" w:cs="仿宋_GB2312" w:hint="eastAsia"/>
          <w:b/>
          <w:bCs/>
          <w:spacing w:val="-6"/>
          <w:sz w:val="32"/>
          <w:szCs w:val="32"/>
        </w:rPr>
        <w:t>第四条</w:t>
      </w:r>
      <w:r w:rsidRPr="00397709">
        <w:rPr>
          <w:rFonts w:ascii="仿宋_GB2312" w:eastAsia="仿宋_GB2312" w:hAnsi="宋体" w:cs="仿宋_GB2312" w:hint="eastAsia"/>
          <w:spacing w:val="-6"/>
          <w:sz w:val="32"/>
          <w:szCs w:val="32"/>
        </w:rPr>
        <w:t xml:space="preserve">　每个二级学院设一个教学信息站，原则上由二级学院学生会</w:t>
      </w:r>
      <w:proofErr w:type="gramStart"/>
      <w:r w:rsidRPr="00397709">
        <w:rPr>
          <w:rFonts w:ascii="仿宋_GB2312" w:eastAsia="仿宋_GB2312" w:hAnsi="宋体" w:cs="仿宋_GB2312" w:hint="eastAsia"/>
          <w:spacing w:val="-6"/>
          <w:sz w:val="32"/>
          <w:szCs w:val="32"/>
        </w:rPr>
        <w:t>学习部</w:t>
      </w:r>
      <w:proofErr w:type="gramEnd"/>
      <w:r w:rsidRPr="00397709">
        <w:rPr>
          <w:rFonts w:ascii="仿宋_GB2312" w:eastAsia="仿宋_GB2312" w:hAnsi="宋体" w:cs="仿宋_GB2312" w:hint="eastAsia"/>
          <w:spacing w:val="-6"/>
          <w:sz w:val="32"/>
          <w:szCs w:val="32"/>
        </w:rPr>
        <w:t>部长任站长。</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第五条</w:t>
      </w:r>
      <w:r>
        <w:rPr>
          <w:rFonts w:ascii="仿宋_GB2312" w:eastAsia="仿宋_GB2312" w:hAnsi="宋体" w:cs="仿宋_GB2312" w:hint="eastAsia"/>
          <w:b/>
          <w:bCs/>
          <w:spacing w:val="-6"/>
          <w:sz w:val="32"/>
          <w:szCs w:val="32"/>
        </w:rPr>
        <w:t xml:space="preserve">  </w:t>
      </w:r>
      <w:r w:rsidRPr="00397709">
        <w:rPr>
          <w:rFonts w:ascii="仿宋_GB2312" w:eastAsia="仿宋_GB2312" w:hAnsi="宋体" w:cs="仿宋_GB2312" w:hint="eastAsia"/>
          <w:spacing w:val="-6"/>
          <w:sz w:val="32"/>
          <w:szCs w:val="32"/>
        </w:rPr>
        <w:t>每个班级设立学生教学信息员</w:t>
      </w:r>
      <w:r w:rsidRPr="00397709">
        <w:rPr>
          <w:rFonts w:ascii="仿宋_GB2312" w:eastAsia="仿宋_GB2312" w:hAnsi="ˎ̥" w:cs="仿宋_GB2312"/>
          <w:spacing w:val="-6"/>
          <w:sz w:val="32"/>
          <w:szCs w:val="32"/>
        </w:rPr>
        <w:t>1</w:t>
      </w:r>
      <w:r w:rsidRPr="00397709">
        <w:rPr>
          <w:rFonts w:ascii="仿宋_GB2312" w:eastAsia="仿宋_GB2312" w:hAnsi="宋体" w:cs="仿宋_GB2312" w:hint="eastAsia"/>
          <w:spacing w:val="-6"/>
          <w:sz w:val="32"/>
          <w:szCs w:val="32"/>
        </w:rPr>
        <w:t>名，原则上由班级学习委员担任，或由学生选举产生。</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第六条</w:t>
      </w:r>
      <w:r>
        <w:rPr>
          <w:rFonts w:ascii="仿宋_GB2312" w:eastAsia="仿宋_GB2312" w:hAnsi="ˎ̥" w:cs="仿宋_GB2312" w:hint="eastAsia"/>
          <w:spacing w:val="-6"/>
          <w:sz w:val="32"/>
          <w:szCs w:val="32"/>
        </w:rPr>
        <w:t xml:space="preserve">  </w:t>
      </w:r>
      <w:r w:rsidRPr="00397709">
        <w:rPr>
          <w:rFonts w:ascii="仿宋_GB2312" w:eastAsia="仿宋_GB2312" w:hAnsi="宋体" w:cs="仿宋_GB2312" w:hint="eastAsia"/>
          <w:spacing w:val="-6"/>
          <w:sz w:val="32"/>
          <w:szCs w:val="32"/>
        </w:rPr>
        <w:t>学生教学信息员的要求：</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（一）</w:t>
      </w:r>
      <w:r w:rsidRPr="00397709">
        <w:rPr>
          <w:rFonts w:ascii="仿宋_GB2312" w:eastAsia="仿宋_GB2312" w:hAnsi="宋体" w:cs="仿宋_GB2312" w:hint="eastAsia"/>
          <w:spacing w:val="-6"/>
          <w:sz w:val="32"/>
          <w:szCs w:val="32"/>
        </w:rPr>
        <w:t>思想品德优良，有参与教学管理的积极性，实事求是，</w:t>
      </w:r>
      <w:r w:rsidRPr="00397709">
        <w:rPr>
          <w:rFonts w:ascii="仿宋_GB2312" w:eastAsia="仿宋_GB2312" w:hAnsi="ˎ̥" w:cs="仿宋_GB2312" w:hint="eastAsia"/>
          <w:spacing w:val="-6"/>
          <w:sz w:val="32"/>
          <w:szCs w:val="32"/>
        </w:rPr>
        <w:t>认真负责，</w:t>
      </w:r>
      <w:r w:rsidRPr="00397709">
        <w:rPr>
          <w:rFonts w:ascii="仿宋_GB2312" w:eastAsia="仿宋_GB2312" w:hAnsi="宋体" w:cs="仿宋_GB2312" w:hint="eastAsia"/>
          <w:spacing w:val="-6"/>
          <w:sz w:val="32"/>
          <w:szCs w:val="32"/>
        </w:rPr>
        <w:t>秉公办事，敢于发表意见；</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lastRenderedPageBreak/>
        <w:t>   </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（二）</w:t>
      </w:r>
      <w:r w:rsidRPr="00397709">
        <w:rPr>
          <w:rFonts w:ascii="仿宋_GB2312" w:eastAsia="仿宋_GB2312" w:hAnsi="宋体" w:cs="仿宋_GB2312" w:hint="eastAsia"/>
          <w:spacing w:val="-6"/>
          <w:sz w:val="32"/>
          <w:szCs w:val="32"/>
        </w:rPr>
        <w:t>学习态度端正，成绩优良，有良好的学习方法和学习习惯；</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（三）</w:t>
      </w:r>
      <w:r w:rsidRPr="00397709">
        <w:rPr>
          <w:rFonts w:ascii="仿宋_GB2312" w:eastAsia="仿宋_GB2312" w:hAnsi="宋体" w:cs="仿宋_GB2312" w:hint="eastAsia"/>
          <w:spacing w:val="-6"/>
          <w:sz w:val="32"/>
          <w:szCs w:val="32"/>
        </w:rPr>
        <w:t>团结协作精神强，善于联系老师和同学，能代表同学反映意见；</w:t>
      </w:r>
    </w:p>
    <w:p w:rsidR="00397709" w:rsidRPr="00397709" w:rsidRDefault="00397709" w:rsidP="00397709">
      <w:pPr>
        <w:spacing w:line="480" w:lineRule="atLeast"/>
        <w:ind w:right="-47" w:firstLine="705"/>
        <w:rPr>
          <w:rFonts w:ascii="仿宋_GB2312" w:eastAsia="仿宋_GB2312" w:hAnsi="ˎ̥" w:cs="仿宋_GB2312"/>
          <w:spacing w:val="-6"/>
          <w:sz w:val="32"/>
          <w:szCs w:val="32"/>
        </w:rPr>
      </w:pPr>
      <w:r w:rsidRPr="00397709">
        <w:rPr>
          <w:rFonts w:ascii="仿宋_GB2312" w:eastAsia="仿宋_GB2312" w:hAnsi="ˎ̥" w:cs="仿宋_GB2312" w:hint="eastAsia"/>
          <w:spacing w:val="-6"/>
          <w:sz w:val="32"/>
          <w:szCs w:val="32"/>
        </w:rPr>
        <w:t>（四）</w:t>
      </w:r>
      <w:r w:rsidRPr="00397709">
        <w:rPr>
          <w:rFonts w:ascii="仿宋_GB2312" w:eastAsia="仿宋_GB2312" w:hAnsi="宋体" w:cs="仿宋_GB2312" w:hint="eastAsia"/>
          <w:spacing w:val="-6"/>
          <w:sz w:val="32"/>
          <w:szCs w:val="32"/>
        </w:rPr>
        <w:t>有较强的观察、综合、分析能力和信息处理能力，有良好的文字表达能力。</w:t>
      </w:r>
      <w:r w:rsidRPr="00397709">
        <w:rPr>
          <w:rFonts w:ascii="仿宋_GB2312" w:eastAsia="仿宋_GB2312" w:hAnsi="ˎ̥" w:cs="仿宋_GB2312"/>
          <w:spacing w:val="-6"/>
          <w:sz w:val="32"/>
          <w:szCs w:val="32"/>
        </w:rPr>
        <w:t xml:space="preserve"> </w:t>
      </w:r>
    </w:p>
    <w:p w:rsidR="00397709" w:rsidRPr="00397709" w:rsidRDefault="00397709" w:rsidP="00397709">
      <w:pPr>
        <w:spacing w:line="480" w:lineRule="atLeast"/>
        <w:ind w:right="-47" w:firstLine="705"/>
        <w:rPr>
          <w:rFonts w:ascii="仿宋_GB2312" w:eastAsia="仿宋_GB2312" w:hAnsi="Calibri" w:cs="仿宋_GB2312"/>
          <w:spacing w:val="-6"/>
          <w:sz w:val="32"/>
          <w:szCs w:val="32"/>
        </w:rPr>
      </w:pPr>
      <w:r w:rsidRPr="00397709">
        <w:rPr>
          <w:rFonts w:ascii="仿宋_GB2312" w:eastAsia="仿宋_GB2312" w:hAnsi="宋体" w:cs="仿宋_GB2312" w:hint="eastAsia"/>
          <w:b/>
          <w:bCs/>
          <w:spacing w:val="-6"/>
          <w:sz w:val="32"/>
          <w:szCs w:val="32"/>
        </w:rPr>
        <w:t>第七条</w:t>
      </w:r>
      <w:r w:rsidRPr="00397709">
        <w:rPr>
          <w:rFonts w:ascii="仿宋_GB2312" w:eastAsia="仿宋_GB2312" w:hAnsi="宋体" w:cs="仿宋_GB2312" w:hint="eastAsia"/>
          <w:spacing w:val="-6"/>
          <w:sz w:val="32"/>
          <w:szCs w:val="32"/>
        </w:rPr>
        <w:t xml:space="preserve">　学生教学信息员由教务处聘任。聘任期</w:t>
      </w:r>
      <w:r w:rsidRPr="00397709">
        <w:rPr>
          <w:rFonts w:ascii="仿宋_GB2312" w:eastAsia="仿宋_GB2312" w:hAnsi="ˎ̥" w:cs="仿宋_GB2312"/>
          <w:spacing w:val="-6"/>
          <w:sz w:val="32"/>
          <w:szCs w:val="32"/>
        </w:rPr>
        <w:t>1</w:t>
      </w:r>
      <w:r w:rsidRPr="00397709">
        <w:rPr>
          <w:rFonts w:ascii="仿宋_GB2312" w:eastAsia="仿宋_GB2312" w:hAnsi="ˎ̥" w:cs="仿宋_GB2312" w:hint="eastAsia"/>
          <w:spacing w:val="-6"/>
          <w:sz w:val="32"/>
          <w:szCs w:val="32"/>
        </w:rPr>
        <w:t>学</w:t>
      </w:r>
      <w:r w:rsidRPr="00397709">
        <w:rPr>
          <w:rFonts w:ascii="仿宋_GB2312" w:eastAsia="仿宋_GB2312" w:hAnsi="宋体" w:cs="仿宋_GB2312" w:hint="eastAsia"/>
          <w:spacing w:val="-6"/>
          <w:sz w:val="32"/>
          <w:szCs w:val="32"/>
        </w:rPr>
        <w:t>年，可连聘连任。聘任工作由教务处负责，团委备案。</w:t>
      </w:r>
      <w:r w:rsidRPr="00397709">
        <w:rPr>
          <w:rFonts w:ascii="仿宋_GB2312" w:eastAsia="仿宋_GB2312" w:hAnsi="ˎ̥" w:cs="仿宋_GB2312"/>
          <w:spacing w:val="-6"/>
          <w:sz w:val="32"/>
          <w:szCs w:val="32"/>
        </w:rPr>
        <w:t xml:space="preserve"> </w:t>
      </w:r>
    </w:p>
    <w:p w:rsidR="00397709" w:rsidRPr="00397709" w:rsidRDefault="00397709" w:rsidP="00397709">
      <w:pPr>
        <w:spacing w:beforeLines="50" w:before="156" w:afterLines="50" w:after="156" w:line="480" w:lineRule="exact"/>
        <w:jc w:val="center"/>
        <w:rPr>
          <w:rFonts w:ascii="黑体" w:eastAsia="黑体" w:hAnsi="黑体" w:cs="黑体" w:hint="eastAsia"/>
          <w:sz w:val="32"/>
          <w:szCs w:val="32"/>
        </w:rPr>
      </w:pPr>
      <w:r w:rsidRPr="00397709">
        <w:rPr>
          <w:rFonts w:ascii="黑体" w:eastAsia="黑体" w:hAnsi="黑体" w:cs="黑体" w:hint="eastAsia"/>
          <w:sz w:val="32"/>
          <w:szCs w:val="32"/>
        </w:rPr>
        <w:t>第三章</w:t>
      </w:r>
      <w:r w:rsidRPr="00397709">
        <w:rPr>
          <w:rFonts w:ascii="宋体" w:hAnsi="宋体" w:cs="宋体" w:hint="eastAsia"/>
          <w:sz w:val="32"/>
          <w:szCs w:val="32"/>
        </w:rPr>
        <w:t> </w:t>
      </w:r>
      <w:r w:rsidRPr="00397709">
        <w:rPr>
          <w:rFonts w:ascii="黑体" w:eastAsia="黑体" w:hAnsi="黑体" w:cs="黑体" w:hint="eastAsia"/>
          <w:sz w:val="32"/>
          <w:szCs w:val="32"/>
        </w:rPr>
        <w:t xml:space="preserve"> 工作职责</w:t>
      </w:r>
    </w:p>
    <w:p w:rsidR="00397709" w:rsidRPr="00397709" w:rsidRDefault="00397709" w:rsidP="00397709">
      <w:pPr>
        <w:spacing w:line="480" w:lineRule="atLeast"/>
        <w:ind w:firstLine="630"/>
        <w:rPr>
          <w:rFonts w:ascii="仿宋_GB2312" w:eastAsia="仿宋_GB2312" w:hAnsi="宋体" w:cs="仿宋_GB2312" w:hint="eastAsia"/>
          <w:spacing w:val="-6"/>
          <w:sz w:val="32"/>
          <w:szCs w:val="32"/>
        </w:rPr>
      </w:pPr>
      <w:r w:rsidRPr="00397709">
        <w:rPr>
          <w:rFonts w:ascii="仿宋_GB2312" w:eastAsia="仿宋_GB2312" w:hAnsi="宋体" w:cs="仿宋_GB2312" w:hint="eastAsia"/>
          <w:b/>
          <w:bCs/>
          <w:spacing w:val="-6"/>
          <w:sz w:val="32"/>
          <w:szCs w:val="32"/>
        </w:rPr>
        <w:t>第八条</w:t>
      </w:r>
      <w:r w:rsidRPr="00397709">
        <w:rPr>
          <w:rFonts w:ascii="仿宋_GB2312" w:eastAsia="仿宋_GB2312" w:hAnsi="ˎ̥" w:cs="仿宋_GB2312" w:hint="eastAsia"/>
          <w:spacing w:val="-6"/>
          <w:sz w:val="32"/>
          <w:szCs w:val="32"/>
        </w:rPr>
        <w:t> </w:t>
      </w:r>
      <w:r w:rsidRPr="00397709">
        <w:rPr>
          <w:rFonts w:ascii="仿宋_GB2312" w:eastAsia="仿宋_GB2312" w:hAnsi="ˎ̥" w:cs="仿宋_GB2312" w:hint="eastAsia"/>
          <w:spacing w:val="-6"/>
          <w:sz w:val="32"/>
          <w:szCs w:val="32"/>
        </w:rPr>
        <w:t xml:space="preserve"> 学生</w:t>
      </w:r>
      <w:r w:rsidRPr="00397709">
        <w:rPr>
          <w:rFonts w:ascii="仿宋_GB2312" w:eastAsia="仿宋_GB2312" w:hAnsi="宋体" w:cs="仿宋_GB2312" w:hint="eastAsia"/>
          <w:spacing w:val="-6"/>
          <w:sz w:val="32"/>
          <w:szCs w:val="32"/>
        </w:rPr>
        <w:t>教学信息员职责：</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（一）</w:t>
      </w:r>
      <w:r w:rsidRPr="00397709">
        <w:rPr>
          <w:rFonts w:ascii="仿宋_GB2312" w:eastAsia="仿宋_GB2312" w:hAnsi="宋体" w:cs="仿宋_GB2312" w:hint="eastAsia"/>
          <w:spacing w:val="-6"/>
          <w:sz w:val="32"/>
          <w:szCs w:val="32"/>
        </w:rPr>
        <w:t>广泛收集教育教学和教学管理相关信息。</w:t>
      </w:r>
    </w:p>
    <w:p w:rsidR="00397709" w:rsidRPr="00397709" w:rsidRDefault="00397709" w:rsidP="00397709">
      <w:pPr>
        <w:spacing w:line="480" w:lineRule="atLeast"/>
        <w:ind w:firstLine="630"/>
        <w:rPr>
          <w:rFonts w:ascii="仿宋_GB2312" w:eastAsia="仿宋_GB2312" w:hAnsi="宋体" w:cs="仿宋_GB2312" w:hint="eastAsia"/>
          <w:spacing w:val="-6"/>
          <w:sz w:val="32"/>
          <w:szCs w:val="32"/>
        </w:rPr>
      </w:pPr>
      <w:r w:rsidRPr="00397709">
        <w:rPr>
          <w:rFonts w:ascii="仿宋_GB2312" w:eastAsia="仿宋_GB2312" w:hAnsi="宋体" w:cs="仿宋_GB2312" w:hint="eastAsia"/>
          <w:spacing w:val="-6"/>
          <w:sz w:val="32"/>
          <w:szCs w:val="32"/>
        </w:rPr>
        <w:t>（二）反映学生对学校在教书育人、教学管理等方面的意见和建议，重点是对培养方案、教学内容、教学方法及手段、教学条件等方面的意见。</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（三）</w:t>
      </w:r>
      <w:r w:rsidRPr="00397709">
        <w:rPr>
          <w:rFonts w:ascii="仿宋_GB2312" w:eastAsia="仿宋_GB2312" w:hAnsi="宋体" w:cs="仿宋_GB2312" w:hint="eastAsia"/>
          <w:spacing w:val="-6"/>
          <w:sz w:val="32"/>
          <w:szCs w:val="32"/>
        </w:rPr>
        <w:t>反映学生对任课教师教学态度、教学水平、教学方法与手段、教学过程各环节（备课、课堂教学、实验教学、作业批改、课外辅导、实践环节、课程设计、考试等）的意见和建议。</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（四）</w:t>
      </w:r>
      <w:r w:rsidRPr="00397709">
        <w:rPr>
          <w:rFonts w:ascii="仿宋_GB2312" w:eastAsia="仿宋_GB2312" w:hAnsi="宋体" w:cs="仿宋_GB2312" w:hint="eastAsia"/>
          <w:spacing w:val="-6"/>
          <w:sz w:val="32"/>
          <w:szCs w:val="32"/>
        </w:rPr>
        <w:t>反映学生对教学管理部门（包括教学管理制度的制定与实施、教学活动的组织、教学质量管理等）的意见和建议。</w:t>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  </w:t>
      </w:r>
      <w:r w:rsidRPr="00397709">
        <w:rPr>
          <w:rFonts w:ascii="仿宋_GB2312" w:eastAsia="仿宋_GB2312" w:hAnsi="ˎ̥" w:cs="仿宋_GB2312" w:hint="eastAsia"/>
          <w:spacing w:val="-6"/>
          <w:sz w:val="32"/>
          <w:szCs w:val="32"/>
        </w:rPr>
        <w:t>（五）</w:t>
      </w:r>
      <w:r w:rsidRPr="00397709">
        <w:rPr>
          <w:rFonts w:ascii="仿宋_GB2312" w:eastAsia="仿宋_GB2312" w:hAnsi="宋体" w:cs="仿宋_GB2312" w:hint="eastAsia"/>
          <w:spacing w:val="-6"/>
          <w:sz w:val="32"/>
          <w:szCs w:val="32"/>
        </w:rPr>
        <w:t>反映学生的听课、实验实习、作业、考试等学习状况。</w:t>
      </w:r>
    </w:p>
    <w:p w:rsidR="00397709" w:rsidRPr="00397709" w:rsidRDefault="00397709" w:rsidP="00397709">
      <w:pPr>
        <w:spacing w:line="480" w:lineRule="atLeast"/>
        <w:ind w:firstLine="630"/>
        <w:rPr>
          <w:rFonts w:ascii="仿宋_GB2312" w:eastAsia="仿宋_GB2312" w:hAnsi="宋体" w:cs="仿宋_GB2312" w:hint="eastAsia"/>
          <w:spacing w:val="-6"/>
          <w:sz w:val="32"/>
          <w:szCs w:val="32"/>
        </w:rPr>
      </w:pPr>
      <w:r w:rsidRPr="00397709">
        <w:rPr>
          <w:rFonts w:ascii="仿宋_GB2312" w:eastAsia="仿宋_GB2312" w:hAnsi="ˎ̥" w:cs="仿宋_GB2312" w:hint="eastAsia"/>
          <w:spacing w:val="-6"/>
          <w:sz w:val="32"/>
          <w:szCs w:val="32"/>
        </w:rPr>
        <w:lastRenderedPageBreak/>
        <w:t>（六）</w:t>
      </w:r>
      <w:r w:rsidRPr="00397709">
        <w:rPr>
          <w:rFonts w:ascii="仿宋_GB2312" w:eastAsia="仿宋_GB2312" w:hAnsi="宋体" w:cs="仿宋_GB2312" w:hint="eastAsia"/>
          <w:spacing w:val="-6"/>
          <w:sz w:val="32"/>
          <w:szCs w:val="32"/>
        </w:rPr>
        <w:t>参加教学信息中心组织的会议及各项活动。</w:t>
      </w:r>
    </w:p>
    <w:p w:rsidR="00397709" w:rsidRPr="00397709" w:rsidRDefault="00397709" w:rsidP="00397709">
      <w:pPr>
        <w:spacing w:line="480" w:lineRule="atLeast"/>
        <w:ind w:firstLine="630"/>
        <w:rPr>
          <w:rFonts w:ascii="仿宋_GB2312" w:eastAsia="仿宋_GB2312" w:hAnsi="Calibri" w:cs="仿宋_GB2312"/>
          <w:spacing w:val="-6"/>
          <w:sz w:val="32"/>
          <w:szCs w:val="32"/>
        </w:rPr>
      </w:pPr>
      <w:r w:rsidRPr="00397709">
        <w:rPr>
          <w:rFonts w:ascii="仿宋_GB2312" w:eastAsia="仿宋_GB2312" w:hAnsi="ˎ̥" w:cs="仿宋_GB2312" w:hint="eastAsia"/>
          <w:spacing w:val="-6"/>
          <w:sz w:val="32"/>
          <w:szCs w:val="32"/>
        </w:rPr>
        <w:t>（七）</w:t>
      </w:r>
      <w:r w:rsidRPr="00397709">
        <w:rPr>
          <w:rFonts w:ascii="仿宋_GB2312" w:eastAsia="仿宋_GB2312" w:hAnsi="宋体" w:cs="仿宋_GB2312" w:hint="eastAsia"/>
          <w:spacing w:val="-6"/>
          <w:sz w:val="32"/>
          <w:szCs w:val="32"/>
        </w:rPr>
        <w:t>协助教务处和各二级学院进行教师课堂教学质量评价。</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第九条</w:t>
      </w:r>
      <w:r w:rsidRPr="00397709">
        <w:rPr>
          <w:rFonts w:ascii="仿宋_GB2312" w:eastAsia="仿宋_GB2312" w:hAnsi="宋体" w:cs="仿宋_GB2312" w:hint="eastAsia"/>
          <w:spacing w:val="-6"/>
          <w:sz w:val="32"/>
          <w:szCs w:val="32"/>
        </w:rPr>
        <w:t xml:space="preserve">　教学信息站负责本学院教学信息员的日常管理，组织教学信息员的活动，收集第一手教学信息，并及时向教学信息中心汇报。</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第十条</w:t>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spacing w:val="-6"/>
          <w:sz w:val="32"/>
          <w:szCs w:val="32"/>
        </w:rPr>
        <w:t>教学信息中心负责各二级学院教学信息站的日常管理；及时收集、整理及编辑教学信息并向教务处进行反馈；完成教务处交办的相关工作任务。教务处负责向有关领导、职能部门及二级学院反馈学生的合理意见和建议，负责学生教学信息员的年度聘任和评优工作。</w:t>
      </w:r>
      <w:r w:rsidRPr="00397709">
        <w:rPr>
          <w:rFonts w:ascii="仿宋_GB2312" w:eastAsia="仿宋_GB2312" w:hAnsi="ˎ̥" w:cs="仿宋_GB2312"/>
          <w:spacing w:val="-6"/>
          <w:sz w:val="32"/>
          <w:szCs w:val="32"/>
        </w:rPr>
        <w:t xml:space="preserve"> </w:t>
      </w:r>
    </w:p>
    <w:p w:rsidR="00397709" w:rsidRPr="00397709" w:rsidRDefault="00397709" w:rsidP="00397709">
      <w:pPr>
        <w:spacing w:beforeLines="50" w:before="156" w:afterLines="50" w:after="156" w:line="480" w:lineRule="exact"/>
        <w:jc w:val="center"/>
        <w:rPr>
          <w:rFonts w:ascii="黑体" w:eastAsia="黑体" w:hAnsi="黑体" w:cs="黑体" w:hint="eastAsia"/>
          <w:sz w:val="32"/>
          <w:szCs w:val="32"/>
        </w:rPr>
      </w:pPr>
      <w:r w:rsidRPr="00397709">
        <w:rPr>
          <w:rFonts w:ascii="黑体" w:eastAsia="黑体" w:hAnsi="黑体" w:cs="黑体" w:hint="eastAsia"/>
          <w:sz w:val="32"/>
          <w:szCs w:val="32"/>
        </w:rPr>
        <w:t>第四章</w:t>
      </w:r>
      <w:r w:rsidRPr="00397709">
        <w:rPr>
          <w:rFonts w:ascii="宋体" w:hAnsi="宋体" w:cs="宋体" w:hint="eastAsia"/>
          <w:sz w:val="32"/>
          <w:szCs w:val="32"/>
        </w:rPr>
        <w:t> </w:t>
      </w:r>
      <w:r w:rsidRPr="00397709">
        <w:rPr>
          <w:rFonts w:ascii="黑体" w:eastAsia="黑体" w:hAnsi="黑体" w:cs="黑体" w:hint="eastAsia"/>
          <w:sz w:val="32"/>
          <w:szCs w:val="32"/>
        </w:rPr>
        <w:t xml:space="preserve"> 工作程序</w:t>
      </w:r>
    </w:p>
    <w:p w:rsidR="00397709" w:rsidRPr="00397709" w:rsidRDefault="00397709" w:rsidP="00397709">
      <w:pPr>
        <w:spacing w:line="360" w:lineRule="auto"/>
        <w:rPr>
          <w:rFonts w:ascii="仿宋_GB2312" w:eastAsia="仿宋_GB2312" w:hAnsi="Calibri" w:cs="仿宋_GB2312"/>
          <w:spacing w:val="-6"/>
          <w:sz w:val="32"/>
          <w:szCs w:val="32"/>
        </w:rPr>
      </w:pP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第十一条</w:t>
      </w:r>
      <w:r w:rsidRPr="00397709">
        <w:rPr>
          <w:rFonts w:ascii="仿宋_GB2312" w:eastAsia="仿宋_GB2312" w:hAnsi="宋体" w:cs="仿宋_GB2312" w:hint="eastAsia"/>
          <w:spacing w:val="-6"/>
          <w:sz w:val="32"/>
          <w:szCs w:val="32"/>
        </w:rPr>
        <w:t xml:space="preserve">　学生教学信息员填报《教学信息员反馈意见表》（见附表），每周</w:t>
      </w:r>
      <w:r w:rsidRPr="00397709">
        <w:rPr>
          <w:rFonts w:ascii="仿宋_GB2312" w:eastAsia="仿宋_GB2312" w:hAnsi="宋体" w:cs="仿宋_GB2312"/>
          <w:spacing w:val="-6"/>
          <w:sz w:val="32"/>
          <w:szCs w:val="32"/>
        </w:rPr>
        <w:t>1</w:t>
      </w:r>
      <w:r w:rsidRPr="00397709">
        <w:rPr>
          <w:rFonts w:ascii="仿宋_GB2312" w:eastAsia="仿宋_GB2312" w:hAnsi="宋体" w:cs="仿宋_GB2312" w:hint="eastAsia"/>
          <w:spacing w:val="-6"/>
          <w:sz w:val="32"/>
          <w:szCs w:val="32"/>
        </w:rPr>
        <w:t>次，反馈信息的形式以书面、电子稿形式为主。学校设立教学信息反馈专用电子邮箱，有特殊情况可随时反映。</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第十二条</w:t>
      </w:r>
      <w:r w:rsidRPr="00397709">
        <w:rPr>
          <w:rFonts w:ascii="仿宋_GB2312" w:eastAsia="仿宋_GB2312" w:hAnsi="ˎ̥" w:cs="仿宋_GB2312" w:hint="eastAsia"/>
          <w:spacing w:val="-6"/>
          <w:sz w:val="32"/>
          <w:szCs w:val="32"/>
        </w:rPr>
        <w:t>  </w:t>
      </w:r>
      <w:r w:rsidRPr="00397709">
        <w:rPr>
          <w:rFonts w:ascii="仿宋_GB2312" w:eastAsia="仿宋_GB2312" w:hAnsi="ˎ̥" w:cs="仿宋_GB2312" w:hint="eastAsia"/>
          <w:spacing w:val="-6"/>
          <w:sz w:val="32"/>
          <w:szCs w:val="32"/>
        </w:rPr>
        <w:t xml:space="preserve"> </w:t>
      </w:r>
      <w:r w:rsidRPr="00397709">
        <w:rPr>
          <w:rFonts w:ascii="仿宋_GB2312" w:eastAsia="仿宋_GB2312" w:hAnsi="宋体" w:cs="仿宋_GB2312" w:hint="eastAsia"/>
          <w:spacing w:val="-6"/>
          <w:sz w:val="32"/>
          <w:szCs w:val="32"/>
        </w:rPr>
        <w:t>各二级学院教学信息站负责人对本站信息员提供的信息进行归纳整理，形成综合信息，每周向教学信息中心汇报</w:t>
      </w:r>
      <w:r w:rsidRPr="00397709">
        <w:rPr>
          <w:rFonts w:ascii="仿宋_GB2312" w:eastAsia="仿宋_GB2312" w:hAnsi="ˎ̥" w:cs="仿宋_GB2312"/>
          <w:spacing w:val="-6"/>
          <w:sz w:val="32"/>
          <w:szCs w:val="32"/>
        </w:rPr>
        <w:t>1</w:t>
      </w:r>
      <w:r w:rsidRPr="00397709">
        <w:rPr>
          <w:rFonts w:ascii="仿宋_GB2312" w:eastAsia="仿宋_GB2312" w:hAnsi="宋体" w:cs="仿宋_GB2312" w:hint="eastAsia"/>
          <w:spacing w:val="-6"/>
          <w:sz w:val="32"/>
          <w:szCs w:val="32"/>
        </w:rPr>
        <w:t>次。教学信息中心对各信息站提供的信息进行整理，并编辑汇总成教学信息。遇有特殊情况，信息员也可直接向教务处反映情况。</w:t>
      </w:r>
      <w:r w:rsidRPr="00397709">
        <w:rPr>
          <w:rFonts w:ascii="仿宋_GB2312" w:eastAsia="仿宋_GB2312" w:hAnsi="ˎ̥" w:cs="仿宋_GB2312"/>
          <w:spacing w:val="-6"/>
          <w:sz w:val="32"/>
          <w:szCs w:val="32"/>
        </w:rPr>
        <w:t xml:space="preserve"> </w:t>
      </w:r>
      <w:r w:rsidRPr="00397709">
        <w:rPr>
          <w:rFonts w:ascii="仿宋_GB2312" w:eastAsia="仿宋_GB2312" w:hAnsi="ˎ̥" w:cs="仿宋_GB2312"/>
          <w:spacing w:val="-6"/>
          <w:sz w:val="32"/>
          <w:szCs w:val="32"/>
        </w:rPr>
        <w:br/>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第十三条</w:t>
      </w:r>
      <w:r w:rsidR="0001013F">
        <w:rPr>
          <w:rFonts w:ascii="仿宋_GB2312" w:eastAsia="仿宋_GB2312" w:hAnsi="ˎ̥" w:cs="仿宋_GB2312" w:hint="eastAsia"/>
          <w:spacing w:val="-6"/>
          <w:sz w:val="32"/>
          <w:szCs w:val="32"/>
        </w:rPr>
        <w:t xml:space="preserve">  </w:t>
      </w:r>
      <w:bookmarkStart w:id="2" w:name="_GoBack"/>
      <w:bookmarkEnd w:id="2"/>
      <w:r w:rsidRPr="00397709">
        <w:rPr>
          <w:rFonts w:ascii="仿宋_GB2312" w:eastAsia="仿宋_GB2312" w:hAnsi="宋体" w:cs="仿宋_GB2312" w:hint="eastAsia"/>
          <w:spacing w:val="-6"/>
          <w:sz w:val="32"/>
          <w:szCs w:val="32"/>
        </w:rPr>
        <w:t>教学信息站及教学信息中心应对提供教学信</w:t>
      </w:r>
      <w:r w:rsidRPr="00397709">
        <w:rPr>
          <w:rFonts w:ascii="仿宋_GB2312" w:eastAsia="仿宋_GB2312" w:hAnsi="宋体" w:cs="仿宋_GB2312" w:hint="eastAsia"/>
          <w:spacing w:val="-6"/>
          <w:sz w:val="32"/>
          <w:szCs w:val="32"/>
        </w:rPr>
        <w:lastRenderedPageBreak/>
        <w:t>息的学生负保密责任。</w:t>
      </w:r>
      <w:r w:rsidRPr="00397709">
        <w:rPr>
          <w:rFonts w:ascii="仿宋_GB2312" w:eastAsia="仿宋_GB2312" w:hAnsi="ˎ̥" w:cs="仿宋_GB2312"/>
          <w:spacing w:val="-6"/>
          <w:sz w:val="32"/>
          <w:szCs w:val="32"/>
        </w:rPr>
        <w:t xml:space="preserve"> </w:t>
      </w:r>
    </w:p>
    <w:p w:rsidR="00397709" w:rsidRPr="00397709" w:rsidRDefault="00397709" w:rsidP="00397709">
      <w:pPr>
        <w:spacing w:beforeLines="50" w:before="156" w:afterLines="50" w:after="156" w:line="480" w:lineRule="exact"/>
        <w:jc w:val="center"/>
        <w:rPr>
          <w:rFonts w:ascii="黑体" w:eastAsia="黑体" w:hAnsi="黑体" w:cs="黑体" w:hint="eastAsia"/>
          <w:sz w:val="32"/>
          <w:szCs w:val="32"/>
        </w:rPr>
      </w:pPr>
      <w:r w:rsidRPr="00397709">
        <w:rPr>
          <w:rFonts w:ascii="黑体" w:eastAsia="黑体" w:hAnsi="黑体" w:cs="黑体" w:hint="eastAsia"/>
          <w:sz w:val="32"/>
          <w:szCs w:val="32"/>
        </w:rPr>
        <w:t>第五章</w:t>
      </w:r>
      <w:r w:rsidRPr="00397709">
        <w:rPr>
          <w:rFonts w:ascii="宋体" w:hAnsi="宋体" w:cs="宋体" w:hint="eastAsia"/>
          <w:sz w:val="32"/>
          <w:szCs w:val="32"/>
        </w:rPr>
        <w:t>  </w:t>
      </w:r>
      <w:r w:rsidRPr="00397709">
        <w:rPr>
          <w:rFonts w:ascii="黑体" w:eastAsia="黑体" w:hAnsi="黑体" w:cs="黑体" w:hint="eastAsia"/>
          <w:sz w:val="32"/>
          <w:szCs w:val="32"/>
        </w:rPr>
        <w:t>保障与奖惩</w:t>
      </w:r>
    </w:p>
    <w:p w:rsidR="00397709" w:rsidRPr="00397709" w:rsidRDefault="00397709" w:rsidP="00397709">
      <w:pPr>
        <w:spacing w:after="120" w:line="480" w:lineRule="auto"/>
        <w:ind w:firstLineChars="200" w:firstLine="618"/>
        <w:rPr>
          <w:rFonts w:ascii="仿宋" w:eastAsia="仿宋" w:hAnsi="仿宋" w:cs="仿宋" w:hint="eastAsia"/>
          <w:sz w:val="32"/>
          <w:szCs w:val="32"/>
        </w:rPr>
      </w:pPr>
      <w:r w:rsidRPr="00397709">
        <w:rPr>
          <w:rFonts w:ascii="仿宋_GB2312" w:eastAsia="仿宋_GB2312" w:hAnsi="宋体" w:cs="仿宋_GB2312" w:hint="eastAsia"/>
          <w:b/>
          <w:bCs/>
          <w:spacing w:val="-6"/>
          <w:sz w:val="32"/>
          <w:szCs w:val="32"/>
        </w:rPr>
        <w:t xml:space="preserve">第十四条 </w:t>
      </w:r>
      <w:r w:rsidRPr="00397709">
        <w:rPr>
          <w:rFonts w:ascii="仿宋" w:eastAsia="仿宋" w:hAnsi="仿宋" w:cs="仿宋" w:hint="eastAsia"/>
          <w:sz w:val="32"/>
          <w:szCs w:val="32"/>
        </w:rPr>
        <w:t>学生教学信息员队伍由教务处负责聘任，接受教务处的指导与管理。学校将对学生教学信息员工作给予一定的经费保障。</w:t>
      </w:r>
    </w:p>
    <w:p w:rsidR="00397709" w:rsidRPr="00397709" w:rsidRDefault="00397709" w:rsidP="00397709">
      <w:pPr>
        <w:adjustRightInd w:val="0"/>
        <w:snapToGrid w:val="0"/>
        <w:spacing w:line="360" w:lineRule="auto"/>
        <w:ind w:rightChars="38" w:right="80" w:firstLineChars="200" w:firstLine="618"/>
        <w:rPr>
          <w:rFonts w:ascii="仿宋_GB2312" w:eastAsia="仿宋_GB2312" w:hAnsi="宋体" w:cs="仿宋_GB2312"/>
          <w:spacing w:val="-6"/>
          <w:sz w:val="32"/>
          <w:szCs w:val="32"/>
        </w:rPr>
      </w:pPr>
      <w:r w:rsidRPr="00397709">
        <w:rPr>
          <w:rFonts w:ascii="仿宋_GB2312" w:eastAsia="仿宋_GB2312" w:hAnsi="宋体" w:cs="仿宋_GB2312" w:hint="eastAsia"/>
          <w:b/>
          <w:bCs/>
          <w:spacing w:val="-6"/>
          <w:kern w:val="0"/>
          <w:sz w:val="32"/>
          <w:szCs w:val="32"/>
        </w:rPr>
        <w:t>第十五条</w:t>
      </w:r>
      <w:r w:rsidRPr="00397709">
        <w:rPr>
          <w:rFonts w:ascii="仿宋_GB2312" w:eastAsia="仿宋_GB2312" w:hAnsi="宋体" w:cs="仿宋_GB2312" w:hint="eastAsia"/>
          <w:spacing w:val="-6"/>
          <w:kern w:val="0"/>
          <w:sz w:val="32"/>
          <w:szCs w:val="32"/>
        </w:rPr>
        <w:t xml:space="preserve"> 学</w:t>
      </w:r>
      <w:r w:rsidRPr="00397709">
        <w:rPr>
          <w:rFonts w:ascii="仿宋_GB2312" w:eastAsia="仿宋_GB2312" w:hAnsi="宋体" w:cs="仿宋_GB2312" w:hint="eastAsia"/>
          <w:spacing w:val="-6"/>
          <w:sz w:val="32"/>
          <w:szCs w:val="32"/>
        </w:rPr>
        <w:t>生教学信息中心建立学生教学信息员工作档案，记载学生教学信息员工作情况。教务处对表现出色、工作突出的学生教学信息员，授予“优秀学生教学信息员”称号。</w:t>
      </w:r>
    </w:p>
    <w:p w:rsidR="00397709" w:rsidRPr="00397709" w:rsidRDefault="00397709" w:rsidP="00397709">
      <w:pPr>
        <w:spacing w:line="360" w:lineRule="auto"/>
        <w:rPr>
          <w:rFonts w:ascii="仿宋_GB2312" w:eastAsia="仿宋_GB2312" w:hAnsi="ˎ̥" w:cs="仿宋_GB2312"/>
          <w:spacing w:val="-6"/>
          <w:sz w:val="32"/>
          <w:szCs w:val="32"/>
        </w:rPr>
      </w:pPr>
      <w:r w:rsidRPr="00397709">
        <w:rPr>
          <w:rFonts w:ascii="仿宋_GB2312" w:eastAsia="仿宋_GB2312" w:hAnsi="ˎ̥" w:cs="仿宋_GB2312"/>
          <w:spacing w:val="-6"/>
          <w:sz w:val="32"/>
          <w:szCs w:val="32"/>
        </w:rPr>
        <w:t xml:space="preserve"> </w:t>
      </w:r>
      <w:r w:rsidRPr="00397709">
        <w:rPr>
          <w:rFonts w:ascii="仿宋_GB2312" w:eastAsia="仿宋_GB2312" w:hAnsi="ˎ̥" w:cs="仿宋_GB2312" w:hint="eastAsia"/>
          <w:spacing w:val="-6"/>
          <w:sz w:val="32"/>
          <w:szCs w:val="32"/>
        </w:rPr>
        <w:t>   </w:t>
      </w:r>
      <w:r w:rsidRPr="00397709">
        <w:rPr>
          <w:rFonts w:ascii="仿宋_GB2312" w:eastAsia="仿宋_GB2312" w:hAnsi="ˎ̥" w:cs="仿宋_GB2312"/>
          <w:spacing w:val="-6"/>
          <w:sz w:val="32"/>
          <w:szCs w:val="32"/>
        </w:rPr>
        <w:t xml:space="preserve">  </w:t>
      </w:r>
      <w:r w:rsidRPr="00397709">
        <w:rPr>
          <w:rFonts w:ascii="仿宋_GB2312" w:eastAsia="仿宋_GB2312" w:hAnsi="宋体" w:cs="仿宋_GB2312" w:hint="eastAsia"/>
          <w:b/>
          <w:bCs/>
          <w:spacing w:val="-6"/>
          <w:sz w:val="32"/>
          <w:szCs w:val="32"/>
        </w:rPr>
        <w:t>第十六条</w:t>
      </w:r>
      <w:r w:rsidRPr="00397709">
        <w:rPr>
          <w:rFonts w:ascii="仿宋_GB2312" w:eastAsia="仿宋_GB2312" w:hAnsi="ˎ̥" w:cs="仿宋_GB2312" w:hint="eastAsia"/>
          <w:spacing w:val="-6"/>
          <w:sz w:val="32"/>
          <w:szCs w:val="32"/>
        </w:rPr>
        <w:t>  </w:t>
      </w:r>
      <w:r w:rsidRPr="00397709">
        <w:rPr>
          <w:rFonts w:ascii="仿宋_GB2312" w:eastAsia="仿宋_GB2312" w:hAnsi="宋体" w:cs="仿宋_GB2312" w:hint="eastAsia"/>
          <w:spacing w:val="-6"/>
          <w:sz w:val="32"/>
          <w:szCs w:val="32"/>
        </w:rPr>
        <w:t>对未能认真履行职责、完成任务者，予以解聘。</w:t>
      </w:r>
      <w:r w:rsidRPr="00397709">
        <w:rPr>
          <w:rFonts w:ascii="仿宋_GB2312" w:eastAsia="仿宋_GB2312" w:hAnsi="ˎ̥" w:cs="仿宋_GB2312"/>
          <w:spacing w:val="-6"/>
          <w:sz w:val="32"/>
          <w:szCs w:val="32"/>
        </w:rPr>
        <w:t xml:space="preserve"> </w:t>
      </w:r>
    </w:p>
    <w:p w:rsidR="00397709" w:rsidRPr="00397709" w:rsidRDefault="00397709" w:rsidP="00397709">
      <w:pPr>
        <w:spacing w:beforeLines="50" w:before="156" w:afterLines="50" w:after="156" w:line="480" w:lineRule="exact"/>
        <w:jc w:val="center"/>
        <w:rPr>
          <w:rFonts w:ascii="黑体" w:eastAsia="黑体" w:hAnsi="黑体" w:cs="黑体" w:hint="eastAsia"/>
          <w:sz w:val="32"/>
          <w:szCs w:val="32"/>
        </w:rPr>
      </w:pPr>
      <w:r w:rsidRPr="00397709">
        <w:rPr>
          <w:rFonts w:ascii="黑体" w:eastAsia="黑体" w:hAnsi="黑体" w:cs="黑体" w:hint="eastAsia"/>
          <w:sz w:val="32"/>
          <w:szCs w:val="32"/>
        </w:rPr>
        <w:t>第六章</w:t>
      </w:r>
      <w:r w:rsidRPr="00397709">
        <w:rPr>
          <w:rFonts w:ascii="宋体" w:hAnsi="宋体" w:cs="宋体" w:hint="eastAsia"/>
          <w:sz w:val="32"/>
          <w:szCs w:val="32"/>
        </w:rPr>
        <w:t>  </w:t>
      </w:r>
      <w:r w:rsidRPr="00397709">
        <w:rPr>
          <w:rFonts w:ascii="黑体" w:eastAsia="黑体" w:hAnsi="黑体" w:cs="黑体" w:hint="eastAsia"/>
          <w:sz w:val="32"/>
          <w:szCs w:val="32"/>
        </w:rPr>
        <w:t>附则</w:t>
      </w:r>
    </w:p>
    <w:p w:rsidR="00397709" w:rsidRPr="00397709" w:rsidRDefault="00397709" w:rsidP="00397709">
      <w:pPr>
        <w:spacing w:line="480" w:lineRule="exact"/>
        <w:ind w:firstLineChars="200" w:firstLine="618"/>
        <w:rPr>
          <w:rFonts w:ascii="仿宋_GB2312" w:eastAsia="仿宋_GB2312" w:hAnsi="宋体" w:cs="仿宋_GB2312"/>
          <w:spacing w:val="-6"/>
          <w:sz w:val="32"/>
          <w:szCs w:val="32"/>
        </w:rPr>
      </w:pPr>
      <w:r w:rsidRPr="00397709">
        <w:rPr>
          <w:rFonts w:ascii="仿宋_GB2312" w:eastAsia="仿宋_GB2312" w:hAnsi="宋体" w:cs="仿宋_GB2312" w:hint="eastAsia"/>
          <w:b/>
          <w:bCs/>
          <w:spacing w:val="-6"/>
          <w:sz w:val="32"/>
          <w:szCs w:val="32"/>
        </w:rPr>
        <w:t>第十七条</w:t>
      </w:r>
      <w:r w:rsidRPr="00397709">
        <w:rPr>
          <w:rFonts w:ascii="仿宋_GB2312" w:eastAsia="仿宋_GB2312" w:hAnsi="ˎ̥" w:cs="仿宋_GB2312" w:hint="eastAsia"/>
          <w:spacing w:val="-6"/>
          <w:sz w:val="32"/>
          <w:szCs w:val="32"/>
        </w:rPr>
        <w:t>  </w:t>
      </w:r>
      <w:r w:rsidRPr="00397709">
        <w:rPr>
          <w:rFonts w:ascii="仿宋_GB2312" w:eastAsia="仿宋_GB2312" w:hAnsi="宋体" w:cs="仿宋_GB2312" w:hint="eastAsia"/>
          <w:spacing w:val="-6"/>
          <w:sz w:val="32"/>
          <w:szCs w:val="32"/>
        </w:rPr>
        <w:t>本办法由教务处负责解释，自2021年10月15日起施行。</w:t>
      </w:r>
    </w:p>
    <w:p w:rsidR="00397709" w:rsidRPr="00397709" w:rsidRDefault="00397709" w:rsidP="00397709">
      <w:pPr>
        <w:spacing w:line="480" w:lineRule="exact"/>
        <w:ind w:firstLineChars="200" w:firstLine="616"/>
        <w:rPr>
          <w:rFonts w:ascii="仿宋_GB2312" w:eastAsia="仿宋_GB2312" w:hAnsi="宋体" w:cs="仿宋_GB2312"/>
          <w:spacing w:val="-6"/>
          <w:sz w:val="32"/>
          <w:szCs w:val="32"/>
        </w:rPr>
      </w:pPr>
    </w:p>
    <w:p w:rsidR="00397709" w:rsidRPr="00397709" w:rsidRDefault="00397709" w:rsidP="00397709">
      <w:pPr>
        <w:spacing w:line="480" w:lineRule="exact"/>
        <w:ind w:firstLineChars="200" w:firstLine="616"/>
        <w:rPr>
          <w:rFonts w:ascii="仿宋_GB2312" w:eastAsia="仿宋_GB2312" w:hAnsi="宋体" w:cs="仿宋_GB2312"/>
          <w:spacing w:val="-6"/>
          <w:sz w:val="32"/>
          <w:szCs w:val="32"/>
        </w:rPr>
      </w:pPr>
      <w:r w:rsidRPr="00397709">
        <w:rPr>
          <w:rFonts w:ascii="仿宋_GB2312" w:eastAsia="仿宋_GB2312" w:hAnsi="宋体" w:cs="仿宋_GB2312" w:hint="eastAsia"/>
          <w:spacing w:val="-6"/>
          <w:sz w:val="32"/>
          <w:szCs w:val="32"/>
        </w:rPr>
        <w:t>附件：湖州学院学生教学信息</w:t>
      </w:r>
      <w:proofErr w:type="gramStart"/>
      <w:r w:rsidRPr="00397709">
        <w:rPr>
          <w:rFonts w:ascii="仿宋_GB2312" w:eastAsia="仿宋_GB2312" w:hAnsi="宋体" w:cs="仿宋_GB2312" w:hint="eastAsia"/>
          <w:spacing w:val="-6"/>
          <w:sz w:val="32"/>
          <w:szCs w:val="32"/>
        </w:rPr>
        <w:t>员教学</w:t>
      </w:r>
      <w:proofErr w:type="gramEnd"/>
      <w:r w:rsidRPr="00397709">
        <w:rPr>
          <w:rFonts w:ascii="仿宋_GB2312" w:eastAsia="仿宋_GB2312" w:hAnsi="宋体" w:cs="仿宋_GB2312" w:hint="eastAsia"/>
          <w:spacing w:val="-6"/>
          <w:sz w:val="32"/>
          <w:szCs w:val="32"/>
        </w:rPr>
        <w:t>信息反馈表</w:t>
      </w:r>
    </w:p>
    <w:p w:rsidR="00397709" w:rsidRPr="00397709" w:rsidRDefault="00397709" w:rsidP="00397709">
      <w:pPr>
        <w:spacing w:line="480" w:lineRule="exact"/>
        <w:rPr>
          <w:rFonts w:ascii="仿宋_GB2312" w:eastAsia="仿宋_GB2312" w:hAnsi="宋体" w:cs="仿宋_GB2312"/>
          <w:spacing w:val="-6"/>
          <w:sz w:val="32"/>
          <w:szCs w:val="32"/>
        </w:rPr>
      </w:pPr>
    </w:p>
    <w:p w:rsidR="00397709" w:rsidRPr="00397709" w:rsidRDefault="00397709" w:rsidP="00397709">
      <w:pPr>
        <w:spacing w:line="480" w:lineRule="exact"/>
        <w:rPr>
          <w:rFonts w:ascii="仿宋_GB2312" w:eastAsia="仿宋_GB2312" w:hAnsi="宋体" w:cs="仿宋_GB2312"/>
          <w:spacing w:val="-6"/>
          <w:sz w:val="32"/>
          <w:szCs w:val="32"/>
        </w:rPr>
      </w:pPr>
    </w:p>
    <w:p w:rsidR="00397709" w:rsidRPr="00397709" w:rsidRDefault="00397709" w:rsidP="00397709">
      <w:pPr>
        <w:spacing w:line="480" w:lineRule="exact"/>
        <w:ind w:firstLineChars="200" w:firstLine="616"/>
        <w:rPr>
          <w:rFonts w:ascii="仿宋_GB2312" w:eastAsia="仿宋_GB2312" w:hAnsi="宋体" w:cs="仿宋_GB2312"/>
          <w:spacing w:val="-6"/>
          <w:sz w:val="32"/>
          <w:szCs w:val="32"/>
        </w:rPr>
      </w:pPr>
      <w:r w:rsidRPr="00397709">
        <w:rPr>
          <w:rFonts w:ascii="仿宋_GB2312" w:eastAsia="仿宋_GB2312" w:hAnsi="宋体" w:cs="仿宋_GB2312"/>
          <w:spacing w:val="-6"/>
          <w:sz w:val="32"/>
          <w:szCs w:val="32"/>
        </w:rPr>
        <w:t xml:space="preserve">                           </w:t>
      </w:r>
    </w:p>
    <w:p w:rsidR="00397709" w:rsidRPr="00397709" w:rsidRDefault="00397709" w:rsidP="00397709">
      <w:pPr>
        <w:rPr>
          <w:rFonts w:ascii="Calibri" w:hAnsi="Calibri"/>
          <w:szCs w:val="24"/>
        </w:rPr>
      </w:pPr>
    </w:p>
    <w:p w:rsidR="00397709" w:rsidRPr="00397709" w:rsidRDefault="00397709" w:rsidP="00397709">
      <w:pPr>
        <w:rPr>
          <w:rFonts w:ascii="Calibri" w:hAnsi="Calibri"/>
          <w:szCs w:val="24"/>
        </w:rPr>
      </w:pPr>
    </w:p>
    <w:p w:rsidR="00397709" w:rsidRPr="00397709" w:rsidRDefault="00397709" w:rsidP="00397709">
      <w:pPr>
        <w:rPr>
          <w:rFonts w:ascii="Calibri" w:hAnsi="Calibri"/>
          <w:szCs w:val="24"/>
        </w:rPr>
      </w:pPr>
    </w:p>
    <w:p w:rsidR="00397709" w:rsidRPr="00397709" w:rsidRDefault="00397709" w:rsidP="00397709">
      <w:pPr>
        <w:rPr>
          <w:rFonts w:ascii="Calibri" w:hAnsi="Calibri"/>
          <w:szCs w:val="24"/>
        </w:rPr>
      </w:pPr>
    </w:p>
    <w:p w:rsidR="00397709" w:rsidRPr="00397709" w:rsidRDefault="00397709" w:rsidP="00397709">
      <w:pPr>
        <w:rPr>
          <w:rFonts w:ascii="Calibri" w:hAnsi="Calibri" w:hint="eastAsia"/>
          <w:sz w:val="32"/>
          <w:szCs w:val="32"/>
        </w:rPr>
        <w:sectPr w:rsidR="00397709" w:rsidRPr="00397709">
          <w:footerReference w:type="default" r:id="rId10"/>
          <w:pgSz w:w="11906" w:h="16838"/>
          <w:pgMar w:top="1440" w:right="1800" w:bottom="1440" w:left="1800" w:header="851" w:footer="992" w:gutter="0"/>
          <w:cols w:space="720"/>
          <w:docGrid w:type="lines" w:linePitch="312"/>
        </w:sectPr>
      </w:pPr>
    </w:p>
    <w:p w:rsidR="00397709" w:rsidRPr="00397709" w:rsidRDefault="00397709" w:rsidP="00397709">
      <w:pPr>
        <w:rPr>
          <w:rFonts w:ascii="黑体" w:eastAsia="黑体" w:hAnsi="黑体" w:cs="黑体" w:hint="eastAsia"/>
          <w:sz w:val="32"/>
          <w:szCs w:val="32"/>
        </w:rPr>
      </w:pPr>
      <w:r w:rsidRPr="00397709">
        <w:rPr>
          <w:rFonts w:ascii="黑体" w:eastAsia="黑体" w:hAnsi="黑体" w:cs="黑体" w:hint="eastAsia"/>
          <w:sz w:val="32"/>
          <w:szCs w:val="32"/>
        </w:rPr>
        <w:lastRenderedPageBreak/>
        <w:t>附件：</w:t>
      </w:r>
    </w:p>
    <w:p w:rsidR="00397709" w:rsidRPr="00397709" w:rsidRDefault="00397709" w:rsidP="00397709">
      <w:pPr>
        <w:jc w:val="center"/>
        <w:rPr>
          <w:rFonts w:ascii="Calibri" w:hAnsi="Calibri" w:hint="eastAsia"/>
          <w:b/>
          <w:bCs/>
          <w:sz w:val="32"/>
          <w:szCs w:val="32"/>
        </w:rPr>
      </w:pPr>
      <w:r w:rsidRPr="00397709">
        <w:rPr>
          <w:rFonts w:ascii="Calibri" w:hAnsi="Calibri" w:hint="eastAsia"/>
          <w:b/>
          <w:bCs/>
          <w:sz w:val="32"/>
          <w:szCs w:val="32"/>
        </w:rPr>
        <w:t>湖州学院学生教学信息</w:t>
      </w:r>
      <w:proofErr w:type="gramStart"/>
      <w:r w:rsidRPr="00397709">
        <w:rPr>
          <w:rFonts w:ascii="Calibri" w:hAnsi="Calibri" w:hint="eastAsia"/>
          <w:b/>
          <w:bCs/>
          <w:sz w:val="32"/>
          <w:szCs w:val="32"/>
        </w:rPr>
        <w:t>员教学</w:t>
      </w:r>
      <w:proofErr w:type="gramEnd"/>
      <w:r w:rsidRPr="00397709">
        <w:rPr>
          <w:rFonts w:ascii="Calibri" w:hAnsi="Calibri" w:hint="eastAsia"/>
          <w:b/>
          <w:bCs/>
          <w:sz w:val="32"/>
          <w:szCs w:val="32"/>
        </w:rPr>
        <w:t>信息反馈表</w:t>
      </w:r>
    </w:p>
    <w:p w:rsidR="00397709" w:rsidRPr="00397709" w:rsidRDefault="00397709" w:rsidP="00397709">
      <w:pPr>
        <w:jc w:val="center"/>
        <w:rPr>
          <w:rFonts w:ascii="Calibri" w:hAnsi="Calibri" w:hint="eastAsia"/>
          <w:sz w:val="32"/>
          <w:szCs w:val="32"/>
        </w:rPr>
      </w:pPr>
      <w:r w:rsidRPr="00397709">
        <w:rPr>
          <w:rFonts w:ascii="Calibri" w:hAnsi="Calibri" w:hint="eastAsia"/>
          <w:sz w:val="32"/>
          <w:szCs w:val="32"/>
        </w:rPr>
        <w:t>学院：</w:t>
      </w:r>
      <w:r w:rsidRPr="00397709">
        <w:rPr>
          <w:rFonts w:ascii="Calibri" w:hAnsi="Calibri" w:hint="eastAsia"/>
          <w:sz w:val="32"/>
          <w:szCs w:val="32"/>
        </w:rPr>
        <w:t xml:space="preserve">             </w:t>
      </w:r>
      <w:r w:rsidRPr="00397709">
        <w:rPr>
          <w:rFonts w:ascii="Calibri" w:hAnsi="Calibri" w:hint="eastAsia"/>
          <w:sz w:val="32"/>
          <w:szCs w:val="32"/>
        </w:rPr>
        <w:t>专业：</w:t>
      </w:r>
      <w:r w:rsidRPr="00397709">
        <w:rPr>
          <w:rFonts w:ascii="Calibri" w:hAnsi="Calibri" w:hint="eastAsia"/>
          <w:sz w:val="32"/>
          <w:szCs w:val="32"/>
        </w:rPr>
        <w:t xml:space="preserve">                </w:t>
      </w:r>
      <w:r w:rsidRPr="00397709">
        <w:rPr>
          <w:rFonts w:ascii="Calibri" w:hAnsi="Calibri" w:hint="eastAsia"/>
          <w:sz w:val="32"/>
          <w:szCs w:val="32"/>
        </w:rPr>
        <w:t>年</w:t>
      </w:r>
      <w:r w:rsidRPr="00397709">
        <w:rPr>
          <w:rFonts w:ascii="Calibri" w:hAnsi="Calibri" w:hint="eastAsia"/>
          <w:sz w:val="32"/>
          <w:szCs w:val="32"/>
        </w:rPr>
        <w:t xml:space="preserve">  </w:t>
      </w:r>
      <w:r w:rsidRPr="00397709">
        <w:rPr>
          <w:rFonts w:ascii="Calibri" w:hAnsi="Calibri" w:hint="eastAsia"/>
          <w:sz w:val="32"/>
          <w:szCs w:val="32"/>
        </w:rPr>
        <w:t>月</w:t>
      </w:r>
      <w:r w:rsidRPr="00397709">
        <w:rPr>
          <w:rFonts w:ascii="Calibri" w:hAnsi="Calibri" w:hint="eastAsia"/>
          <w:sz w:val="32"/>
          <w:szCs w:val="32"/>
        </w:rPr>
        <w:t xml:space="preserve">   </w:t>
      </w:r>
      <w:r w:rsidRPr="00397709">
        <w:rPr>
          <w:rFonts w:ascii="Calibri" w:hAnsi="Calibri" w:hint="eastAsia"/>
          <w:sz w:val="32"/>
          <w:szCs w:val="32"/>
        </w:rPr>
        <w:t>日</w:t>
      </w:r>
    </w:p>
    <w:tbl>
      <w:tblPr>
        <w:tblStyle w:val="ad"/>
        <w:tblW w:w="0" w:type="auto"/>
        <w:jc w:val="center"/>
        <w:tblInd w:w="0" w:type="dxa"/>
        <w:tblLayout w:type="fixed"/>
        <w:tblLook w:val="0000" w:firstRow="0" w:lastRow="0" w:firstColumn="0" w:lastColumn="0" w:noHBand="0" w:noVBand="0"/>
      </w:tblPr>
      <w:tblGrid>
        <w:gridCol w:w="875"/>
        <w:gridCol w:w="1710"/>
        <w:gridCol w:w="870"/>
        <w:gridCol w:w="2235"/>
        <w:gridCol w:w="1335"/>
        <w:gridCol w:w="1939"/>
      </w:tblGrid>
      <w:tr w:rsidR="00397709" w:rsidRPr="00397709" w:rsidTr="005913EC">
        <w:trPr>
          <w:trHeight w:val="546"/>
          <w:jc w:val="center"/>
        </w:trPr>
        <w:tc>
          <w:tcPr>
            <w:tcW w:w="875" w:type="dxa"/>
            <w:vAlign w:val="center"/>
          </w:tcPr>
          <w:p w:rsidR="00397709" w:rsidRPr="00397709" w:rsidRDefault="00397709" w:rsidP="00397709">
            <w:pPr>
              <w:rPr>
                <w:rFonts w:hint="eastAsia"/>
                <w:sz w:val="24"/>
                <w:szCs w:val="24"/>
              </w:rPr>
            </w:pPr>
            <w:r w:rsidRPr="00397709">
              <w:rPr>
                <w:rFonts w:hint="eastAsia"/>
                <w:sz w:val="24"/>
                <w:szCs w:val="24"/>
              </w:rPr>
              <w:t>姓名</w:t>
            </w:r>
          </w:p>
        </w:tc>
        <w:tc>
          <w:tcPr>
            <w:tcW w:w="1710" w:type="dxa"/>
            <w:vAlign w:val="center"/>
          </w:tcPr>
          <w:p w:rsidR="00397709" w:rsidRPr="00397709" w:rsidRDefault="00397709" w:rsidP="00397709">
            <w:pPr>
              <w:rPr>
                <w:rFonts w:hint="eastAsia"/>
                <w:sz w:val="24"/>
                <w:szCs w:val="24"/>
              </w:rPr>
            </w:pPr>
          </w:p>
        </w:tc>
        <w:tc>
          <w:tcPr>
            <w:tcW w:w="870" w:type="dxa"/>
            <w:vAlign w:val="center"/>
          </w:tcPr>
          <w:p w:rsidR="00397709" w:rsidRPr="00397709" w:rsidRDefault="00397709" w:rsidP="00397709">
            <w:pPr>
              <w:rPr>
                <w:rFonts w:hint="eastAsia"/>
                <w:sz w:val="24"/>
                <w:szCs w:val="24"/>
              </w:rPr>
            </w:pPr>
            <w:r w:rsidRPr="00397709">
              <w:rPr>
                <w:rFonts w:hint="eastAsia"/>
                <w:sz w:val="24"/>
                <w:szCs w:val="24"/>
              </w:rPr>
              <w:t>班级</w:t>
            </w:r>
          </w:p>
        </w:tc>
        <w:tc>
          <w:tcPr>
            <w:tcW w:w="2235" w:type="dxa"/>
            <w:vAlign w:val="center"/>
          </w:tcPr>
          <w:p w:rsidR="00397709" w:rsidRPr="00397709" w:rsidRDefault="00397709" w:rsidP="00397709">
            <w:pPr>
              <w:rPr>
                <w:rFonts w:hint="eastAsia"/>
                <w:sz w:val="24"/>
                <w:szCs w:val="24"/>
              </w:rPr>
            </w:pPr>
          </w:p>
        </w:tc>
        <w:tc>
          <w:tcPr>
            <w:tcW w:w="1335" w:type="dxa"/>
            <w:vAlign w:val="center"/>
          </w:tcPr>
          <w:p w:rsidR="00397709" w:rsidRPr="00397709" w:rsidRDefault="00397709" w:rsidP="00397709">
            <w:pPr>
              <w:rPr>
                <w:rFonts w:hint="eastAsia"/>
                <w:sz w:val="24"/>
                <w:szCs w:val="24"/>
              </w:rPr>
            </w:pPr>
            <w:r w:rsidRPr="00397709">
              <w:rPr>
                <w:rFonts w:hint="eastAsia"/>
                <w:sz w:val="24"/>
                <w:szCs w:val="24"/>
              </w:rPr>
              <w:t>联系方式</w:t>
            </w:r>
          </w:p>
        </w:tc>
        <w:tc>
          <w:tcPr>
            <w:tcW w:w="1939" w:type="dxa"/>
            <w:vAlign w:val="center"/>
          </w:tcPr>
          <w:p w:rsidR="00397709" w:rsidRPr="00397709" w:rsidRDefault="00397709" w:rsidP="00397709">
            <w:pPr>
              <w:rPr>
                <w:rFonts w:hint="eastAsia"/>
                <w:sz w:val="24"/>
                <w:szCs w:val="24"/>
              </w:rPr>
            </w:pPr>
          </w:p>
        </w:tc>
      </w:tr>
      <w:tr w:rsidR="00397709" w:rsidRPr="00397709" w:rsidTr="005913EC">
        <w:trPr>
          <w:trHeight w:val="2414"/>
          <w:jc w:val="center"/>
        </w:trPr>
        <w:tc>
          <w:tcPr>
            <w:tcW w:w="8964" w:type="dxa"/>
            <w:gridSpan w:val="6"/>
            <w:vAlign w:val="center"/>
          </w:tcPr>
          <w:p w:rsidR="00397709" w:rsidRPr="00397709" w:rsidRDefault="00397709" w:rsidP="00397709">
            <w:pPr>
              <w:spacing w:line="300" w:lineRule="exact"/>
              <w:ind w:firstLineChars="200" w:firstLine="480"/>
              <w:rPr>
                <w:rFonts w:ascii="仿宋_GB2312" w:eastAsia="仿宋_GB2312" w:hAnsi="仿宋_GB2312" w:cs="仿宋_GB2312" w:hint="eastAsia"/>
                <w:sz w:val="24"/>
                <w:szCs w:val="24"/>
              </w:rPr>
            </w:pPr>
            <w:r w:rsidRPr="00397709">
              <w:rPr>
                <w:rFonts w:ascii="仿宋_GB2312" w:eastAsia="仿宋_GB2312" w:hAnsi="仿宋_GB2312" w:cs="仿宋_GB2312" w:hint="eastAsia"/>
                <w:sz w:val="24"/>
                <w:szCs w:val="24"/>
              </w:rPr>
              <w:t>教学信息反馈内容主要包括：</w:t>
            </w:r>
          </w:p>
          <w:p w:rsidR="00397709" w:rsidRPr="00397709" w:rsidRDefault="00397709" w:rsidP="00397709">
            <w:pPr>
              <w:spacing w:line="300" w:lineRule="exact"/>
              <w:ind w:firstLineChars="200" w:firstLine="480"/>
              <w:rPr>
                <w:rFonts w:ascii="仿宋_GB2312" w:eastAsia="仿宋_GB2312" w:hAnsi="仿宋_GB2312" w:cs="仿宋_GB2312" w:hint="eastAsia"/>
                <w:sz w:val="24"/>
                <w:szCs w:val="24"/>
              </w:rPr>
            </w:pPr>
            <w:r w:rsidRPr="00397709">
              <w:rPr>
                <w:rFonts w:ascii="仿宋_GB2312" w:eastAsia="仿宋_GB2312" w:hAnsi="仿宋_GB2312" w:cs="仿宋_GB2312" w:hint="eastAsia"/>
                <w:sz w:val="24"/>
                <w:szCs w:val="24"/>
              </w:rPr>
              <w:t>1. 反映学生对任课教师教学态度、教学质量、教学水平的意见和建议；反映教学过程的各环节如备课、课堂教学、教材选用、实践教学（实验、实习、毕业论文、社会实践）、作业批改、课外辅导、课程设计、考试等的意见和建议。</w:t>
            </w:r>
          </w:p>
          <w:p w:rsidR="00397709" w:rsidRPr="00397709" w:rsidRDefault="00397709" w:rsidP="00397709">
            <w:pPr>
              <w:spacing w:line="300" w:lineRule="exact"/>
              <w:ind w:firstLineChars="200" w:firstLine="480"/>
              <w:rPr>
                <w:rFonts w:ascii="仿宋_GB2312" w:eastAsia="仿宋_GB2312" w:hAnsi="仿宋_GB2312" w:cs="仿宋_GB2312" w:hint="eastAsia"/>
                <w:sz w:val="24"/>
                <w:szCs w:val="24"/>
              </w:rPr>
            </w:pPr>
            <w:r w:rsidRPr="00397709">
              <w:rPr>
                <w:rFonts w:ascii="仿宋_GB2312" w:eastAsia="仿宋_GB2312" w:hAnsi="仿宋_GB2312" w:cs="仿宋_GB2312" w:hint="eastAsia"/>
                <w:sz w:val="24"/>
                <w:szCs w:val="24"/>
              </w:rPr>
              <w:t xml:space="preserve">2. 对学校或院（系）的培养方案、教学内容、教学方法及教学手段、教学管理及教学条件（如教室、实验室、实习基地建设等）、师资力量、教学评价等教学和教学管理工作提出意见和建议。 </w:t>
            </w:r>
          </w:p>
          <w:p w:rsidR="00397709" w:rsidRPr="00397709" w:rsidRDefault="00397709" w:rsidP="00397709">
            <w:pPr>
              <w:ind w:firstLineChars="200" w:firstLine="480"/>
              <w:jc w:val="left"/>
              <w:rPr>
                <w:rFonts w:hint="eastAsia"/>
                <w:szCs w:val="24"/>
              </w:rPr>
            </w:pPr>
            <w:r w:rsidRPr="00397709">
              <w:rPr>
                <w:rFonts w:ascii="仿宋_GB2312" w:eastAsia="仿宋_GB2312" w:hAnsi="仿宋_GB2312" w:cs="仿宋_GB2312" w:hint="eastAsia"/>
                <w:sz w:val="24"/>
                <w:szCs w:val="24"/>
              </w:rPr>
              <w:t xml:space="preserve">3. 反映教学活动中存在的教风、学风、考风问题，以及学生、家长对学校办学的意见和建议。 </w:t>
            </w:r>
          </w:p>
        </w:tc>
      </w:tr>
      <w:tr w:rsidR="00397709" w:rsidRPr="00397709" w:rsidTr="00397709">
        <w:trPr>
          <w:trHeight w:val="3621"/>
          <w:jc w:val="center"/>
        </w:trPr>
        <w:tc>
          <w:tcPr>
            <w:tcW w:w="8964" w:type="dxa"/>
            <w:gridSpan w:val="6"/>
          </w:tcPr>
          <w:p w:rsidR="00397709" w:rsidRPr="00397709" w:rsidRDefault="00397709" w:rsidP="00397709">
            <w:pPr>
              <w:rPr>
                <w:rFonts w:hint="eastAsia"/>
                <w:szCs w:val="24"/>
              </w:rPr>
            </w:pPr>
            <w:r w:rsidRPr="00397709">
              <w:rPr>
                <w:rFonts w:hint="eastAsia"/>
                <w:szCs w:val="24"/>
              </w:rPr>
              <w:t>教学信息反馈</w:t>
            </w:r>
          </w:p>
          <w:p w:rsidR="00397709" w:rsidRPr="00397709" w:rsidRDefault="00397709" w:rsidP="00397709">
            <w:pPr>
              <w:rPr>
                <w:rFonts w:hint="eastAsia"/>
                <w:szCs w:val="24"/>
              </w:rPr>
            </w:pPr>
          </w:p>
          <w:p w:rsidR="00397709" w:rsidRPr="00397709" w:rsidRDefault="00397709" w:rsidP="00397709">
            <w:pPr>
              <w:rPr>
                <w:rFonts w:hint="eastAsia"/>
                <w:szCs w:val="24"/>
              </w:rPr>
            </w:pPr>
          </w:p>
          <w:p w:rsidR="00397709" w:rsidRPr="00397709" w:rsidRDefault="00397709" w:rsidP="00397709">
            <w:pPr>
              <w:rPr>
                <w:rFonts w:hint="eastAsia"/>
                <w:szCs w:val="24"/>
              </w:rPr>
            </w:pPr>
          </w:p>
          <w:p w:rsidR="00397709" w:rsidRPr="00397709" w:rsidRDefault="00397709" w:rsidP="00397709">
            <w:pPr>
              <w:rPr>
                <w:rFonts w:hint="eastAsia"/>
                <w:szCs w:val="24"/>
              </w:rPr>
            </w:pPr>
          </w:p>
          <w:p w:rsidR="00397709" w:rsidRPr="00397709" w:rsidRDefault="00397709" w:rsidP="00397709">
            <w:pPr>
              <w:rPr>
                <w:rFonts w:hint="eastAsia"/>
                <w:szCs w:val="24"/>
              </w:rPr>
            </w:pPr>
          </w:p>
        </w:tc>
      </w:tr>
      <w:tr w:rsidR="00397709" w:rsidRPr="00397709" w:rsidTr="00397709">
        <w:trPr>
          <w:trHeight w:val="2397"/>
          <w:jc w:val="center"/>
        </w:trPr>
        <w:tc>
          <w:tcPr>
            <w:tcW w:w="8964" w:type="dxa"/>
            <w:gridSpan w:val="6"/>
          </w:tcPr>
          <w:p w:rsidR="00397709" w:rsidRPr="00397709" w:rsidRDefault="00397709" w:rsidP="00397709">
            <w:pPr>
              <w:rPr>
                <w:rFonts w:hint="eastAsia"/>
                <w:szCs w:val="24"/>
              </w:rPr>
            </w:pPr>
            <w:r w:rsidRPr="00397709">
              <w:rPr>
                <w:rFonts w:hint="eastAsia"/>
                <w:szCs w:val="24"/>
              </w:rPr>
              <w:t>改进措施及建议：</w:t>
            </w:r>
          </w:p>
        </w:tc>
      </w:tr>
    </w:tbl>
    <w:p w:rsidR="00397709" w:rsidRPr="00397709" w:rsidRDefault="00397709" w:rsidP="00397709">
      <w:pPr>
        <w:spacing w:line="360" w:lineRule="exact"/>
        <w:rPr>
          <w:rFonts w:ascii="宋体" w:hAnsi="宋体" w:cs="宋体"/>
          <w:b/>
          <w:bCs/>
          <w:szCs w:val="24"/>
        </w:rPr>
      </w:pPr>
      <w:r w:rsidRPr="00397709">
        <w:rPr>
          <w:rFonts w:ascii="Calibri" w:hAnsi="Calibri" w:hint="eastAsia"/>
          <w:szCs w:val="24"/>
        </w:rPr>
        <w:t>注：</w:t>
      </w:r>
      <w:r w:rsidRPr="00397709">
        <w:rPr>
          <w:rFonts w:ascii="宋体" w:hAnsi="宋体" w:cs="宋体" w:hint="eastAsia"/>
          <w:b/>
          <w:bCs/>
          <w:szCs w:val="24"/>
        </w:rPr>
        <w:t>请将表格交所在学院站长或教务处，或发邮件至指定邮箱。</w:t>
      </w:r>
    </w:p>
    <w:p w:rsidR="00397709" w:rsidRPr="00397709" w:rsidRDefault="00397709" w:rsidP="00397709">
      <w:pPr>
        <w:spacing w:line="360" w:lineRule="exact"/>
        <w:ind w:firstLineChars="200" w:firstLine="422"/>
        <w:rPr>
          <w:rFonts w:ascii="Calibri" w:hAnsi="Calibri"/>
          <w:szCs w:val="24"/>
        </w:rPr>
      </w:pPr>
      <w:r w:rsidRPr="00397709">
        <w:rPr>
          <w:rFonts w:ascii="宋体" w:hAnsi="宋体" w:cs="宋体" w:hint="eastAsia"/>
          <w:b/>
          <w:bCs/>
          <w:szCs w:val="24"/>
        </w:rPr>
        <w:t>我们将认真考虑您的意见，调整我们的工作，使学校的教学工作做得更好。</w:t>
      </w:r>
    </w:p>
    <w:p w:rsidR="0088632F" w:rsidRPr="00397709" w:rsidRDefault="0088632F" w:rsidP="0063185D">
      <w:pPr>
        <w:spacing w:line="360" w:lineRule="auto"/>
        <w:rPr>
          <w:rFonts w:ascii="方正小标宋简体" w:eastAsia="方正小标宋简体" w:hAnsi="方正公文小标宋" w:cs="方正公文小标宋" w:hint="eastAsia"/>
          <w:bCs/>
          <w:kern w:val="44"/>
          <w:sz w:val="44"/>
          <w:szCs w:val="44"/>
        </w:rPr>
      </w:pPr>
    </w:p>
    <w:p w:rsidR="00435C06" w:rsidRDefault="00435C06">
      <w:pPr>
        <w:spacing w:line="100" w:lineRule="exact"/>
        <w:ind w:leftChars="-100" w:left="-210"/>
        <w:rPr>
          <w:rFonts w:ascii="仿宋_GB2312" w:eastAsia="仿宋_GB2312" w:hAnsi="Arial" w:cs="Arial"/>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B1649E">
        <w:rPr>
          <w:rFonts w:ascii="仿宋_GB2312" w:eastAsia="仿宋_GB2312" w:hint="eastAsia"/>
          <w:color w:val="000000" w:themeColor="text1"/>
          <w:sz w:val="28"/>
          <w:szCs w:val="28"/>
        </w:rPr>
        <w:t>院长办公室</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B1649E">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397709">
        <w:rPr>
          <w:rFonts w:ascii="仿宋_GB2312" w:eastAsia="仿宋_GB2312" w:hint="eastAsia"/>
          <w:color w:val="000000" w:themeColor="text1"/>
          <w:sz w:val="28"/>
          <w:szCs w:val="28"/>
        </w:rPr>
        <w:t>10</w:t>
      </w:r>
      <w:r w:rsidRPr="00F41489">
        <w:rPr>
          <w:rFonts w:ascii="仿宋_GB2312" w:eastAsia="仿宋_GB2312" w:hint="eastAsia"/>
          <w:color w:val="000000" w:themeColor="text1"/>
          <w:sz w:val="28"/>
          <w:szCs w:val="28"/>
        </w:rPr>
        <w:t>月</w:t>
      </w:r>
      <w:r w:rsidR="00B1649E">
        <w:rPr>
          <w:rFonts w:ascii="仿宋_GB2312" w:eastAsia="仿宋_GB2312" w:hint="eastAsia"/>
          <w:color w:val="000000" w:themeColor="text1"/>
          <w:sz w:val="28"/>
          <w:szCs w:val="28"/>
        </w:rPr>
        <w:t>2</w:t>
      </w:r>
      <w:r w:rsidR="00397709">
        <w:rPr>
          <w:rFonts w:ascii="仿宋_GB2312" w:eastAsia="仿宋_GB2312" w:hint="eastAsia"/>
          <w:color w:val="000000" w:themeColor="text1"/>
          <w:sz w:val="28"/>
          <w:szCs w:val="28"/>
        </w:rPr>
        <w:t>0</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AA" w:rsidRDefault="00B200AA" w:rsidP="003D36FB">
      <w:r>
        <w:separator/>
      </w:r>
    </w:p>
  </w:endnote>
  <w:endnote w:type="continuationSeparator" w:id="0">
    <w:p w:rsidR="00B200AA" w:rsidRDefault="00B200AA"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370104"/>
      <w:docPartObj>
        <w:docPartGallery w:val="Page Numbers (Bottom of Page)"/>
        <w:docPartUnique/>
      </w:docPartObj>
    </w:sdtPr>
    <w:sdtContent>
      <w:p w:rsidR="00A327E6" w:rsidRDefault="00A327E6">
        <w:pPr>
          <w:pStyle w:val="a5"/>
          <w:jc w:val="right"/>
        </w:pPr>
        <w:r>
          <w:fldChar w:fldCharType="begin"/>
        </w:r>
        <w:r>
          <w:instrText>PAGE   \* MERGEFORMAT</w:instrText>
        </w:r>
        <w:r>
          <w:fldChar w:fldCharType="separate"/>
        </w:r>
        <w:r w:rsidRPr="00A327E6">
          <w:rPr>
            <w:noProof/>
            <w:lang w:val="zh-CN"/>
          </w:rPr>
          <w:t>5</w:t>
        </w:r>
        <w:r>
          <w:fldChar w:fldCharType="end"/>
        </w:r>
      </w:p>
    </w:sdtContent>
  </w:sdt>
  <w:p w:rsidR="00A327E6" w:rsidRDefault="00A327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A327E6" w:rsidRPr="00A327E6">
          <w:rPr>
            <w:noProof/>
            <w:lang w:val="zh-CN"/>
          </w:rPr>
          <w:t>6</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AA" w:rsidRDefault="00B200AA" w:rsidP="003D36FB">
      <w:r>
        <w:separator/>
      </w:r>
    </w:p>
  </w:footnote>
  <w:footnote w:type="continuationSeparator" w:id="0">
    <w:p w:rsidR="00B200AA" w:rsidRDefault="00B200AA"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1013F"/>
    <w:rsid w:val="00023A4E"/>
    <w:rsid w:val="00036F69"/>
    <w:rsid w:val="0004648D"/>
    <w:rsid w:val="00065EFB"/>
    <w:rsid w:val="000833BA"/>
    <w:rsid w:val="00087022"/>
    <w:rsid w:val="000C3C99"/>
    <w:rsid w:val="00101357"/>
    <w:rsid w:val="001364E0"/>
    <w:rsid w:val="00137162"/>
    <w:rsid w:val="001574D0"/>
    <w:rsid w:val="00176CCE"/>
    <w:rsid w:val="00191EBC"/>
    <w:rsid w:val="001956AA"/>
    <w:rsid w:val="001A1D46"/>
    <w:rsid w:val="001E2BA5"/>
    <w:rsid w:val="002028EF"/>
    <w:rsid w:val="0021464B"/>
    <w:rsid w:val="00236748"/>
    <w:rsid w:val="00255C56"/>
    <w:rsid w:val="0026309D"/>
    <w:rsid w:val="00267F10"/>
    <w:rsid w:val="002A2646"/>
    <w:rsid w:val="002A4499"/>
    <w:rsid w:val="002A660E"/>
    <w:rsid w:val="002D69B1"/>
    <w:rsid w:val="00397709"/>
    <w:rsid w:val="003A23E8"/>
    <w:rsid w:val="003B1CD5"/>
    <w:rsid w:val="003D36FB"/>
    <w:rsid w:val="003D5890"/>
    <w:rsid w:val="00421C28"/>
    <w:rsid w:val="00435C06"/>
    <w:rsid w:val="00455BAE"/>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7E42F9"/>
    <w:rsid w:val="0081225C"/>
    <w:rsid w:val="008354F7"/>
    <w:rsid w:val="00843899"/>
    <w:rsid w:val="0084737A"/>
    <w:rsid w:val="00865B02"/>
    <w:rsid w:val="0088632F"/>
    <w:rsid w:val="00895A5F"/>
    <w:rsid w:val="008C02AF"/>
    <w:rsid w:val="008E6CE0"/>
    <w:rsid w:val="008F2E87"/>
    <w:rsid w:val="0090704A"/>
    <w:rsid w:val="0093490B"/>
    <w:rsid w:val="00946322"/>
    <w:rsid w:val="00953C42"/>
    <w:rsid w:val="009640CD"/>
    <w:rsid w:val="00982AEA"/>
    <w:rsid w:val="0098732B"/>
    <w:rsid w:val="00992854"/>
    <w:rsid w:val="009B0B54"/>
    <w:rsid w:val="009C429A"/>
    <w:rsid w:val="009C5E41"/>
    <w:rsid w:val="009D6D14"/>
    <w:rsid w:val="009E5A6E"/>
    <w:rsid w:val="00A06B46"/>
    <w:rsid w:val="00A327E6"/>
    <w:rsid w:val="00A359BF"/>
    <w:rsid w:val="00A44616"/>
    <w:rsid w:val="00A466C6"/>
    <w:rsid w:val="00A5583B"/>
    <w:rsid w:val="00A568A7"/>
    <w:rsid w:val="00A91483"/>
    <w:rsid w:val="00AB335C"/>
    <w:rsid w:val="00AC522D"/>
    <w:rsid w:val="00AC6A55"/>
    <w:rsid w:val="00B038BB"/>
    <w:rsid w:val="00B1649E"/>
    <w:rsid w:val="00B200AA"/>
    <w:rsid w:val="00B20811"/>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CA7E14"/>
    <w:rsid w:val="00D06A83"/>
    <w:rsid w:val="00D07E8C"/>
    <w:rsid w:val="00D34DD7"/>
    <w:rsid w:val="00D37B5D"/>
    <w:rsid w:val="00DB2CAE"/>
    <w:rsid w:val="00DB395E"/>
    <w:rsid w:val="00DD7595"/>
    <w:rsid w:val="00DF2476"/>
    <w:rsid w:val="00E12B89"/>
    <w:rsid w:val="00E248DE"/>
    <w:rsid w:val="00E66F93"/>
    <w:rsid w:val="00EA400D"/>
    <w:rsid w:val="00EB0088"/>
    <w:rsid w:val="00EF6A03"/>
    <w:rsid w:val="00EF74B6"/>
    <w:rsid w:val="00F3706F"/>
    <w:rsid w:val="00F41489"/>
    <w:rsid w:val="00F706A3"/>
    <w:rsid w:val="00F8788E"/>
    <w:rsid w:val="00FA026B"/>
    <w:rsid w:val="00FA144D"/>
    <w:rsid w:val="00FE1925"/>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table" w:styleId="ad">
    <w:name w:val="Table Grid"/>
    <w:basedOn w:val="a1"/>
    <w:qFormat/>
    <w:rsid w:val="00397709"/>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AB3C4-A24B-4B35-9F53-DC3DC34F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369</Words>
  <Characters>2104</Characters>
  <Application>Microsoft Office Word</Application>
  <DocSecurity>0</DocSecurity>
  <Lines>17</Lines>
  <Paragraphs>4</Paragraphs>
  <ScaleCrop>false</ScaleCrop>
  <Company>HP</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134</cp:revision>
  <cp:lastPrinted>2021-10-21T08:34:00Z</cp:lastPrinted>
  <dcterms:created xsi:type="dcterms:W3CDTF">2017-10-16T02:21:00Z</dcterms:created>
  <dcterms:modified xsi:type="dcterms:W3CDTF">2021-10-21T08:37:00Z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