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简体" w:hAnsi="华文中宋" w:eastAsia="方正小标宋简体" w:cs="黑体"/>
          <w:bCs/>
          <w:sz w:val="36"/>
          <w:szCs w:val="36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附件3：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湖州学院因私出入境证件领用审批表</w:t>
      </w:r>
    </w:p>
    <w:p>
      <w:pPr>
        <w:spacing w:line="500" w:lineRule="exact"/>
        <w:jc w:val="center"/>
        <w:rPr>
          <w:rFonts w:hint="eastAsia" w:ascii="宋体" w:hAnsi="宋体" w:eastAsia="宋体" w:cs="黑体"/>
          <w:bCs/>
          <w:sz w:val="28"/>
          <w:szCs w:val="28"/>
        </w:rPr>
      </w:pPr>
      <w:r>
        <w:rPr>
          <w:rFonts w:hint="eastAsia" w:ascii="宋体" w:hAnsi="宋体" w:eastAsia="宋体" w:cs="黑体"/>
          <w:bCs/>
          <w:sz w:val="28"/>
          <w:szCs w:val="28"/>
        </w:rPr>
        <w:t>（其他事项使用证件用表）</w:t>
      </w:r>
    </w:p>
    <w:tbl>
      <w:tblPr>
        <w:tblStyle w:val="2"/>
        <w:tblW w:w="95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58"/>
        <w:gridCol w:w="294"/>
        <w:gridCol w:w="419"/>
        <w:gridCol w:w="902"/>
        <w:gridCol w:w="854"/>
        <w:gridCol w:w="264"/>
        <w:gridCol w:w="1134"/>
        <w:gridCol w:w="1276"/>
        <w:gridCol w:w="2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联系方式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（长短号）</w:t>
            </w:r>
          </w:p>
        </w:tc>
        <w:tc>
          <w:tcPr>
            <w:tcW w:w="22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单位/部门及职务</w:t>
            </w:r>
          </w:p>
        </w:tc>
        <w:tc>
          <w:tcPr>
            <w:tcW w:w="3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领用证件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8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普通护照        □往来港澳通行证        □往来台湾通行证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由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领用时间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48"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月   日至     年   月   日 （为期   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事    由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（1）办理签证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（2）办理签注  (□香港一次往返有效   □香港两次往返有效</w:t>
            </w:r>
          </w:p>
          <w:p>
            <w:pPr>
              <w:spacing w:line="400" w:lineRule="exact"/>
              <w:ind w:firstLine="1920" w:firstLineChars="8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□澳门一次往返有效   □台湾一次往返有效)</w:t>
            </w:r>
          </w:p>
          <w:p>
            <w:pPr>
              <w:spacing w:before="156" w:beforeLines="50"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（3）其他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本人承诺严格遵守国家相关法律法规及学校规定，并在规定期限内将证件交学校集中保管。</w:t>
            </w:r>
          </w:p>
          <w:p>
            <w:pPr>
              <w:ind w:firstLine="480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本人签名：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纪检机关意见</w:t>
            </w:r>
          </w:p>
        </w:tc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年     月     日（盖章）</w:t>
            </w:r>
          </w:p>
        </w:tc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年     月     日（盖章）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Times New Roman"/>
          <w:b/>
          <w:sz w:val="22"/>
        </w:rPr>
        <w:t xml:space="preserve">                                                   </w:t>
      </w:r>
      <w:r>
        <w:rPr>
          <w:rFonts w:hint="eastAsia" w:ascii="仿宋" w:hAnsi="仿宋" w:eastAsia="仿宋" w:cs="Times New Roman"/>
          <w:sz w:val="22"/>
        </w:rPr>
        <w:t>（本表一式两份，单页打印</w:t>
      </w:r>
      <w:r>
        <w:rPr>
          <w:rFonts w:hint="eastAsia" w:ascii="仿宋" w:hAnsi="仿宋" w:eastAsia="仿宋" w:cs="Times New Roman"/>
          <w:sz w:val="2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E8"/>
    <w:rsid w:val="00657B99"/>
    <w:rsid w:val="00913AE8"/>
    <w:rsid w:val="163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2021-09-28T07:59:00Z</dcterms:created>
  <dc:creator>PC</dc:creator>
  <cp:lastModifiedBy>Did I</cp:lastModifiedBy>
  <dcterms:modified xsi:type="dcterms:W3CDTF">2021-09-28T11:47:57Z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4F4C9719A2CE4EC68325D80730150028</vt:lpwstr>
  </property>
</Properties>
</file>